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6AF45426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0F1BA2">
        <w:rPr>
          <w:rFonts w:ascii="Georgia" w:hAnsi="Georgia"/>
          <w:b/>
          <w:u w:val="single"/>
        </w:rPr>
        <w:t xml:space="preserve">August </w:t>
      </w:r>
      <w:proofErr w:type="gramStart"/>
      <w:r w:rsidR="000F1BA2">
        <w:rPr>
          <w:rFonts w:ascii="Georgia" w:hAnsi="Georgia"/>
          <w:b/>
          <w:u w:val="single"/>
        </w:rPr>
        <w:t>19</w:t>
      </w:r>
      <w:r w:rsidR="000F1BA2" w:rsidRPr="000F1BA2">
        <w:rPr>
          <w:rFonts w:ascii="Georgia" w:hAnsi="Georgia"/>
          <w:b/>
          <w:u w:val="single"/>
          <w:vertAlign w:val="superscript"/>
        </w:rPr>
        <w:t>th</w:t>
      </w:r>
      <w:r w:rsidR="000F1BA2">
        <w:rPr>
          <w:rFonts w:ascii="Georgia" w:hAnsi="Georgia"/>
          <w:b/>
          <w:u w:val="single"/>
        </w:rPr>
        <w:t xml:space="preserve"> </w:t>
      </w:r>
      <w:r w:rsidR="00A523A0">
        <w:rPr>
          <w:rFonts w:ascii="Georgia" w:hAnsi="Georgia"/>
          <w:b/>
          <w:u w:val="single"/>
        </w:rPr>
        <w:t>,</w:t>
      </w:r>
      <w:proofErr w:type="gramEnd"/>
      <w:r w:rsidR="00A523A0">
        <w:rPr>
          <w:rFonts w:ascii="Georgia" w:hAnsi="Georgia"/>
          <w:b/>
          <w:u w:val="single"/>
        </w:rPr>
        <w:t xml:space="preserve"> 2019</w:t>
      </w:r>
      <w:r w:rsidR="00144B63">
        <w:rPr>
          <w:rFonts w:ascii="Georgia" w:hAnsi="Georgia"/>
          <w:b/>
          <w:u w:val="single"/>
        </w:rPr>
        <w:t>, 2019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 w:rsidTr="009B3061">
        <w:trPr>
          <w:trHeight w:val="337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  <w:t xml:space="preserve">President, Webmaster  </w:t>
            </w:r>
          </w:p>
          <w:p w14:paraId="2404CEE1" w14:textId="77777777" w:rsidR="00A4348D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</w:t>
            </w:r>
          </w:p>
          <w:p w14:paraId="335FA77C" w14:textId="678151D9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Terry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Dorothy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Caroline </w:t>
            </w:r>
            <w:proofErr w:type="spellStart"/>
            <w:r>
              <w:rPr>
                <w:b/>
                <w:u w:val="single"/>
              </w:rPr>
              <w:t>Sauers</w:t>
            </w:r>
            <w:proofErr w:type="spellEnd"/>
            <w:r>
              <w:rPr>
                <w:b/>
                <w:u w:val="single"/>
              </w:rPr>
              <w:t xml:space="preserve">  Grapevine,  Secretary</w:t>
            </w:r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4F52A0EA" w14:textId="5F5BBAB2" w:rsidR="00F505DE" w:rsidRDefault="009E1A31" w:rsidP="009B306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383B319D" w:rsidR="00F505DE" w:rsidRDefault="00C51FF6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344ECF8A" w14:textId="7BC585E5" w:rsidR="00F505DE" w:rsidRDefault="00850CE9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9E4F8BB" w14:textId="6452BFB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5026F693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01CE3AAD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FADA71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7F5148B" w14:textId="5D163054" w:rsidR="00F505DE" w:rsidRDefault="00083CF7" w:rsidP="009B306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42859177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92A5507" w14:textId="77777777" w:rsidR="00F505DE" w:rsidRDefault="00F505DE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36FEE9B7" w14:textId="77777777" w:rsidR="00972432" w:rsidRDefault="00972432" w:rsidP="00B55565">
      <w:pPr>
        <w:rPr>
          <w:rFonts w:ascii="Georgia" w:hAnsi="Georgia"/>
          <w:b/>
          <w:u w:val="single"/>
        </w:rPr>
      </w:pPr>
    </w:p>
    <w:p w14:paraId="70CC0A85" w14:textId="3A324E9F" w:rsidR="00F7710F" w:rsidRPr="001B005D" w:rsidRDefault="00F7710F" w:rsidP="00B55565">
      <w:pPr>
        <w:rPr>
          <w:rFonts w:ascii="Baskerville Old Face" w:hAnsi="Baskerville Old Face"/>
          <w:b/>
          <w:u w:val="single"/>
        </w:rPr>
      </w:pPr>
      <w:r w:rsidRPr="00F7710F">
        <w:rPr>
          <w:rFonts w:ascii="Georgia" w:hAnsi="Georgia"/>
          <w:b/>
          <w:u w:val="single"/>
        </w:rPr>
        <w:t>Meeting Minutes</w:t>
      </w:r>
    </w:p>
    <w:p w14:paraId="1A056603" w14:textId="54F8C370" w:rsidR="0001051C" w:rsidRDefault="00F7710F" w:rsidP="00B55565">
      <w:pPr>
        <w:rPr>
          <w:rFonts w:ascii="Baskerville Old Face" w:hAnsi="Baskerville Old Face"/>
        </w:rPr>
      </w:pPr>
      <w:r w:rsidRPr="001B005D">
        <w:rPr>
          <w:rFonts w:ascii="Baskerville Old Face" w:hAnsi="Baskerville Old Face"/>
        </w:rPr>
        <w:t xml:space="preserve"> </w:t>
      </w:r>
      <w:r w:rsidR="00B97406">
        <w:rPr>
          <w:rFonts w:ascii="Baskerville Old Face" w:hAnsi="Baskerville Old Face"/>
        </w:rPr>
        <w:t xml:space="preserve">Minutes for the </w:t>
      </w:r>
      <w:r w:rsidR="00D26AD7">
        <w:rPr>
          <w:rFonts w:ascii="Baskerville Old Face" w:hAnsi="Baskerville Old Face"/>
        </w:rPr>
        <w:t>June</w:t>
      </w:r>
      <w:r w:rsidR="00B97406">
        <w:rPr>
          <w:rFonts w:ascii="Baskerville Old Face" w:hAnsi="Baskerville Old Face"/>
        </w:rPr>
        <w:t xml:space="preserve"> meeting will be reviewed in the September meeting</w:t>
      </w:r>
      <w:r w:rsidR="00C20458">
        <w:rPr>
          <w:rFonts w:ascii="Baskerville Old Face" w:hAnsi="Baskerville Old Face"/>
        </w:rPr>
        <w:t>.</w:t>
      </w:r>
    </w:p>
    <w:p w14:paraId="00DD3908" w14:textId="273DC57A" w:rsidR="00563DFA" w:rsidRPr="000E19E7" w:rsidRDefault="00563DFA" w:rsidP="00B55565">
      <w:pPr>
        <w:rPr>
          <w:rFonts w:ascii="Baskerville Old Face" w:hAnsi="Baskerville Old Face"/>
          <w:i/>
          <w:iCs/>
        </w:rPr>
      </w:pPr>
      <w:r w:rsidRPr="000E19E7">
        <w:rPr>
          <w:rFonts w:ascii="Baskerville Old Face" w:hAnsi="Baskerville Old Face"/>
          <w:i/>
          <w:iCs/>
          <w:color w:val="E36C0A" w:themeColor="accent6" w:themeShade="BF"/>
        </w:rPr>
        <w:t>Track down minutes</w:t>
      </w:r>
    </w:p>
    <w:p w14:paraId="30BD2B0B" w14:textId="642907C1" w:rsidR="007B53A0" w:rsidRPr="005C014F" w:rsidRDefault="007B53A0" w:rsidP="00B55565">
      <w:pPr>
        <w:rPr>
          <w:rFonts w:ascii="Georgia" w:hAnsi="Georgia"/>
        </w:rPr>
      </w:pPr>
    </w:p>
    <w:p w14:paraId="151B7140" w14:textId="1F942A99" w:rsidR="007B53A0" w:rsidRPr="005C014F" w:rsidRDefault="007B53A0" w:rsidP="00B55565">
      <w:pPr>
        <w:rPr>
          <w:rFonts w:ascii="Georgia" w:hAnsi="Georgia"/>
          <w:b/>
          <w:bCs/>
          <w:u w:val="single"/>
        </w:rPr>
      </w:pPr>
      <w:r w:rsidRPr="005C014F">
        <w:rPr>
          <w:rFonts w:ascii="Georgia" w:hAnsi="Georgia"/>
          <w:b/>
          <w:bCs/>
          <w:u w:val="single"/>
        </w:rPr>
        <w:t>Lake Update</w:t>
      </w:r>
    </w:p>
    <w:p w14:paraId="1EC80081" w14:textId="5B271EB6" w:rsidR="009454FC" w:rsidRPr="009B3061" w:rsidRDefault="009B3061" w:rsidP="00B55565">
      <w:pPr>
        <w:rPr>
          <w:rFonts w:ascii="Georgia" w:hAnsi="Georgia"/>
        </w:rPr>
      </w:pPr>
      <w:r w:rsidRPr="009B3061">
        <w:rPr>
          <w:rFonts w:ascii="Georgia" w:hAnsi="Georgia"/>
        </w:rPr>
        <w:t xml:space="preserve"> TG Honeoye </w:t>
      </w:r>
      <w:r w:rsidR="00090C9A" w:rsidRPr="009B3061">
        <w:rPr>
          <w:rFonts w:ascii="Georgia" w:hAnsi="Georgia"/>
        </w:rPr>
        <w:t xml:space="preserve">Lake is </w:t>
      </w:r>
      <w:r w:rsidR="009454FC" w:rsidRPr="009B3061">
        <w:rPr>
          <w:rFonts w:ascii="Georgia" w:hAnsi="Georgia"/>
        </w:rPr>
        <w:t>experiencing</w:t>
      </w:r>
      <w:r w:rsidR="00090C9A" w:rsidRPr="009B3061">
        <w:rPr>
          <w:rFonts w:ascii="Georgia" w:hAnsi="Georgia"/>
        </w:rPr>
        <w:t xml:space="preserve"> </w:t>
      </w:r>
      <w:r w:rsidRPr="009B3061">
        <w:rPr>
          <w:rFonts w:ascii="Georgia" w:hAnsi="Georgia"/>
        </w:rPr>
        <w:t>excellent</w:t>
      </w:r>
      <w:r w:rsidR="009454FC" w:rsidRPr="009B3061">
        <w:rPr>
          <w:rFonts w:ascii="Georgia" w:hAnsi="Georgia"/>
        </w:rPr>
        <w:t xml:space="preserve"> water quality</w:t>
      </w:r>
      <w:r w:rsidR="00882B63" w:rsidRPr="009B3061">
        <w:rPr>
          <w:rFonts w:ascii="Georgia" w:hAnsi="Georgia"/>
        </w:rPr>
        <w:t xml:space="preserve"> this year</w:t>
      </w:r>
      <w:r w:rsidR="00775B39">
        <w:rPr>
          <w:rFonts w:ascii="Georgia" w:hAnsi="Georgia"/>
        </w:rPr>
        <w:t>.</w:t>
      </w:r>
      <w:r w:rsidR="009454FC" w:rsidRPr="009B3061">
        <w:rPr>
          <w:rFonts w:ascii="Georgia" w:hAnsi="Georgia"/>
        </w:rPr>
        <w:t xml:space="preserve"> </w:t>
      </w:r>
      <w:r w:rsidR="00775B39">
        <w:rPr>
          <w:rFonts w:ascii="Georgia" w:hAnsi="Georgia"/>
        </w:rPr>
        <w:t xml:space="preserve"> </w:t>
      </w:r>
      <w:r w:rsidR="007B53A0" w:rsidRPr="009B3061">
        <w:rPr>
          <w:rFonts w:ascii="Georgia" w:hAnsi="Georgia"/>
        </w:rPr>
        <w:t xml:space="preserve">The lake is stratified, strongly stratified and we have not had a lake mixing event. Lake temps are stable with the thermocline intact.  </w:t>
      </w:r>
      <w:r w:rsidR="000A6F78" w:rsidRPr="009B3061">
        <w:rPr>
          <w:rFonts w:ascii="Georgia" w:hAnsi="Georgia"/>
        </w:rPr>
        <w:t xml:space="preserve">Bottom of the </w:t>
      </w:r>
      <w:r w:rsidRPr="009B3061">
        <w:rPr>
          <w:rFonts w:ascii="Georgia" w:hAnsi="Georgia"/>
        </w:rPr>
        <w:t>lake temperatures are in the</w:t>
      </w:r>
      <w:r w:rsidR="000A6F78" w:rsidRPr="009B3061">
        <w:rPr>
          <w:rFonts w:ascii="Georgia" w:hAnsi="Georgia"/>
        </w:rPr>
        <w:t xml:space="preserve"> </w:t>
      </w:r>
      <w:r w:rsidR="00B90774" w:rsidRPr="009B3061">
        <w:rPr>
          <w:rFonts w:ascii="Georgia" w:hAnsi="Georgia"/>
        </w:rPr>
        <w:t>19</w:t>
      </w:r>
      <w:r w:rsidR="004A7986">
        <w:rPr>
          <w:rFonts w:ascii="Georgia" w:hAnsi="Georgia"/>
        </w:rPr>
        <w:t>-</w:t>
      </w:r>
      <w:r w:rsidR="00775B39">
        <w:rPr>
          <w:rFonts w:ascii="Georgia" w:hAnsi="Georgia"/>
        </w:rPr>
        <w:t xml:space="preserve">c </w:t>
      </w:r>
      <w:r w:rsidRPr="009B3061">
        <w:rPr>
          <w:rFonts w:ascii="Georgia" w:hAnsi="Georgia"/>
        </w:rPr>
        <w:t xml:space="preserve">area </w:t>
      </w:r>
      <w:r w:rsidR="007912EF" w:rsidRPr="009B3061">
        <w:rPr>
          <w:rFonts w:ascii="Georgia" w:hAnsi="Georgia"/>
        </w:rPr>
        <w:t>versus the</w:t>
      </w:r>
      <w:r w:rsidR="00946038" w:rsidRPr="009B3061">
        <w:rPr>
          <w:rFonts w:ascii="Georgia" w:hAnsi="Georgia"/>
        </w:rPr>
        <w:t xml:space="preserve"> upper lake temp</w:t>
      </w:r>
      <w:r w:rsidRPr="009B3061">
        <w:rPr>
          <w:rFonts w:ascii="Georgia" w:hAnsi="Georgia"/>
        </w:rPr>
        <w:t>eratures in the</w:t>
      </w:r>
      <w:r w:rsidR="00946038" w:rsidRPr="009B3061">
        <w:rPr>
          <w:rFonts w:ascii="Georgia" w:hAnsi="Georgia"/>
        </w:rPr>
        <w:t xml:space="preserve"> </w:t>
      </w:r>
      <w:r w:rsidR="00C20458" w:rsidRPr="009B3061">
        <w:rPr>
          <w:rFonts w:ascii="Georgia" w:hAnsi="Georgia"/>
        </w:rPr>
        <w:t>25</w:t>
      </w:r>
      <w:r w:rsidR="00C20458">
        <w:rPr>
          <w:rFonts w:ascii="Georgia" w:hAnsi="Georgia"/>
        </w:rPr>
        <w:t>-c</w:t>
      </w:r>
      <w:r w:rsidR="00775B39">
        <w:rPr>
          <w:rFonts w:ascii="Georgia" w:hAnsi="Georgia"/>
        </w:rPr>
        <w:t xml:space="preserve"> </w:t>
      </w:r>
      <w:r w:rsidR="00775B39" w:rsidRPr="009B3061">
        <w:rPr>
          <w:rFonts w:ascii="Georgia" w:hAnsi="Georgia"/>
        </w:rPr>
        <w:t>degree</w:t>
      </w:r>
      <w:r w:rsidRPr="009B3061">
        <w:rPr>
          <w:rFonts w:ascii="Georgia" w:hAnsi="Georgia"/>
        </w:rPr>
        <w:t xml:space="preserve"> area</w:t>
      </w:r>
      <w:r w:rsidR="00C129D0">
        <w:rPr>
          <w:rFonts w:ascii="Georgia" w:hAnsi="Georgia"/>
        </w:rPr>
        <w:t>. The</w:t>
      </w:r>
      <w:r w:rsidR="009A27BB" w:rsidRPr="009B3061">
        <w:rPr>
          <w:rFonts w:ascii="Georgia" w:hAnsi="Georgia"/>
        </w:rPr>
        <w:t xml:space="preserve"> larger the </w:t>
      </w:r>
      <w:r>
        <w:rPr>
          <w:rFonts w:ascii="Georgia" w:hAnsi="Georgia"/>
        </w:rPr>
        <w:t>difference</w:t>
      </w:r>
      <w:r w:rsidR="00C129D0">
        <w:rPr>
          <w:rFonts w:ascii="Georgia" w:hAnsi="Georgia"/>
        </w:rPr>
        <w:t xml:space="preserve"> in temperatures</w:t>
      </w:r>
      <w:r>
        <w:rPr>
          <w:rFonts w:ascii="Georgia" w:hAnsi="Georgia"/>
        </w:rPr>
        <w:t xml:space="preserve"> </w:t>
      </w:r>
      <w:r w:rsidR="000A6F78" w:rsidRPr="009B3061">
        <w:rPr>
          <w:rFonts w:ascii="Georgia" w:hAnsi="Georgia"/>
        </w:rPr>
        <w:t xml:space="preserve">between </w:t>
      </w:r>
      <w:r>
        <w:rPr>
          <w:rFonts w:ascii="Georgia" w:hAnsi="Georgia"/>
        </w:rPr>
        <w:t xml:space="preserve">the bottom of the lake and top </w:t>
      </w:r>
      <w:r w:rsidR="00775B39">
        <w:rPr>
          <w:rFonts w:ascii="Georgia" w:hAnsi="Georgia"/>
        </w:rPr>
        <w:t xml:space="preserve">of </w:t>
      </w:r>
      <w:r w:rsidR="00775B39" w:rsidRPr="009B3061">
        <w:rPr>
          <w:rFonts w:ascii="Georgia" w:hAnsi="Georgia"/>
        </w:rPr>
        <w:t>the</w:t>
      </w:r>
      <w:r w:rsidR="000A6F78" w:rsidRPr="009B306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lake the </w:t>
      </w:r>
      <w:r w:rsidR="000A6F78" w:rsidRPr="009B3061">
        <w:rPr>
          <w:rFonts w:ascii="Georgia" w:hAnsi="Georgia"/>
        </w:rPr>
        <w:t xml:space="preserve">stronger the </w:t>
      </w:r>
      <w:r w:rsidR="00946038" w:rsidRPr="009B3061">
        <w:rPr>
          <w:rFonts w:ascii="Georgia" w:hAnsi="Georgia"/>
        </w:rPr>
        <w:t>thermocline</w:t>
      </w:r>
      <w:r w:rsidR="000A6F78" w:rsidRPr="009B3061">
        <w:rPr>
          <w:rFonts w:ascii="Georgia" w:hAnsi="Georgia"/>
        </w:rPr>
        <w:t xml:space="preserve"> is.</w:t>
      </w:r>
    </w:p>
    <w:p w14:paraId="386BB601" w14:textId="77777777" w:rsidR="00563498" w:rsidRPr="005C014F" w:rsidRDefault="00563498" w:rsidP="00B55565">
      <w:pPr>
        <w:rPr>
          <w:rFonts w:ascii="Georgia" w:hAnsi="Georgia"/>
          <w:u w:val="single"/>
        </w:rPr>
      </w:pPr>
    </w:p>
    <w:p w14:paraId="759FED4A" w14:textId="79593A91" w:rsidR="006A49A2" w:rsidRPr="005C014F" w:rsidRDefault="00AC7BBD" w:rsidP="00CD000E">
      <w:pPr>
        <w:rPr>
          <w:rFonts w:ascii="Georgia" w:hAnsi="Georgia"/>
          <w:b/>
          <w:u w:val="single"/>
        </w:rPr>
      </w:pPr>
      <w:r w:rsidRPr="005C014F">
        <w:rPr>
          <w:rFonts w:ascii="Georgia" w:hAnsi="Georgia"/>
          <w:b/>
          <w:u w:val="single"/>
        </w:rPr>
        <w:t xml:space="preserve">Treasurer’s </w:t>
      </w:r>
      <w:r w:rsidR="009B3061">
        <w:rPr>
          <w:rFonts w:ascii="Georgia" w:hAnsi="Georgia"/>
          <w:b/>
          <w:u w:val="single"/>
        </w:rPr>
        <w:t>R</w:t>
      </w:r>
      <w:r w:rsidRPr="005C014F">
        <w:rPr>
          <w:rFonts w:ascii="Georgia" w:hAnsi="Georgia"/>
          <w:b/>
          <w:u w:val="single"/>
        </w:rPr>
        <w:t>eport/</w:t>
      </w:r>
      <w:r w:rsidR="009D3FD6" w:rsidRPr="005C014F">
        <w:rPr>
          <w:rFonts w:ascii="Georgia" w:hAnsi="Georgia"/>
          <w:b/>
          <w:u w:val="single"/>
        </w:rPr>
        <w:t xml:space="preserve">Pay Bills </w:t>
      </w:r>
    </w:p>
    <w:p w14:paraId="75880E23" w14:textId="7F935CC8" w:rsidR="00F021F8" w:rsidRDefault="00F021F8" w:rsidP="00CD000E">
      <w:pPr>
        <w:rPr>
          <w:rFonts w:ascii="Georgia" w:hAnsi="Georgia"/>
          <w:b/>
          <w:u w:val="single"/>
        </w:rPr>
      </w:pPr>
    </w:p>
    <w:p w14:paraId="17D54A11" w14:textId="16341B52" w:rsidR="009D3FD6" w:rsidRPr="00FF1DA8" w:rsidRDefault="00FF1DA8" w:rsidP="00CD000E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DB </w:t>
      </w:r>
      <w:r w:rsidR="00A35675">
        <w:rPr>
          <w:rFonts w:ascii="Georgia" w:hAnsi="Georgia"/>
          <w:bCs/>
        </w:rPr>
        <w:t xml:space="preserve">offered </w:t>
      </w:r>
      <w:r w:rsidR="00411EA3">
        <w:rPr>
          <w:rFonts w:ascii="Georgia" w:hAnsi="Georgia"/>
          <w:bCs/>
        </w:rPr>
        <w:t>some research. If</w:t>
      </w:r>
      <w:r>
        <w:rPr>
          <w:rFonts w:ascii="Georgia" w:hAnsi="Georgia"/>
          <w:bCs/>
        </w:rPr>
        <w:t xml:space="preserve"> we were registered</w:t>
      </w:r>
      <w:r w:rsidR="00FD5389">
        <w:rPr>
          <w:rFonts w:ascii="Georgia" w:hAnsi="Georgia"/>
          <w:bCs/>
        </w:rPr>
        <w:t xml:space="preserve"> as an a</w:t>
      </w:r>
      <w:r w:rsidR="006F2AA9">
        <w:rPr>
          <w:rFonts w:ascii="Georgia" w:hAnsi="Georgia"/>
          <w:bCs/>
        </w:rPr>
        <w:t>uthorized</w:t>
      </w:r>
      <w:r w:rsidR="009B3061">
        <w:rPr>
          <w:rFonts w:ascii="Georgia" w:hAnsi="Georgia"/>
          <w:bCs/>
        </w:rPr>
        <w:t xml:space="preserve"> exempt</w:t>
      </w:r>
      <w:r w:rsidR="006F2AA9">
        <w:rPr>
          <w:rFonts w:ascii="Georgia" w:hAnsi="Georgia"/>
          <w:bCs/>
        </w:rPr>
        <w:t xml:space="preserve"> charity </w:t>
      </w:r>
      <w:r>
        <w:rPr>
          <w:rFonts w:ascii="Georgia" w:hAnsi="Georgia"/>
          <w:bCs/>
        </w:rPr>
        <w:t xml:space="preserve">there </w:t>
      </w:r>
      <w:r w:rsidR="00411EA3">
        <w:rPr>
          <w:rFonts w:ascii="Georgia" w:hAnsi="Georgia"/>
          <w:bCs/>
        </w:rPr>
        <w:t>could be</w:t>
      </w:r>
      <w:r w:rsidR="006F2AA9">
        <w:rPr>
          <w:rFonts w:ascii="Georgia" w:hAnsi="Georgia"/>
          <w:bCs/>
        </w:rPr>
        <w:t xml:space="preserve"> </w:t>
      </w:r>
      <w:r w:rsidR="00775B39">
        <w:rPr>
          <w:rFonts w:ascii="Georgia" w:hAnsi="Georgia"/>
          <w:bCs/>
        </w:rPr>
        <w:t>benefits</w:t>
      </w:r>
      <w:r w:rsidR="006F2AA9">
        <w:rPr>
          <w:rFonts w:ascii="Georgia" w:hAnsi="Georgia"/>
          <w:bCs/>
        </w:rPr>
        <w:t xml:space="preserve"> to fundraising and grants</w:t>
      </w:r>
      <w:r w:rsidR="00411EA3">
        <w:rPr>
          <w:rFonts w:ascii="Georgia" w:hAnsi="Georgia"/>
          <w:bCs/>
        </w:rPr>
        <w:t>. T</w:t>
      </w:r>
      <w:r w:rsidR="009B3061">
        <w:rPr>
          <w:rFonts w:ascii="Georgia" w:hAnsi="Georgia"/>
          <w:bCs/>
        </w:rPr>
        <w:t>he Board agreed to have DB pursue registering</w:t>
      </w:r>
      <w:r w:rsidR="006F2AA9">
        <w:rPr>
          <w:rFonts w:ascii="Georgia" w:hAnsi="Georgia"/>
          <w:bCs/>
        </w:rPr>
        <w:t xml:space="preserve"> as a</w:t>
      </w:r>
      <w:r w:rsidR="009B3061">
        <w:rPr>
          <w:rFonts w:ascii="Georgia" w:hAnsi="Georgia"/>
          <w:bCs/>
        </w:rPr>
        <w:t>n</w:t>
      </w:r>
      <w:r w:rsidR="006F2AA9">
        <w:rPr>
          <w:rFonts w:ascii="Georgia" w:hAnsi="Georgia"/>
          <w:bCs/>
        </w:rPr>
        <w:t xml:space="preserve"> </w:t>
      </w:r>
      <w:r w:rsidR="001419FB">
        <w:rPr>
          <w:rFonts w:ascii="Georgia" w:hAnsi="Georgia"/>
          <w:bCs/>
        </w:rPr>
        <w:t>exempt charity organization</w:t>
      </w:r>
      <w:r w:rsidR="00FD5389">
        <w:rPr>
          <w:rFonts w:ascii="Georgia" w:hAnsi="Georgia"/>
          <w:bCs/>
        </w:rPr>
        <w:t>.</w:t>
      </w:r>
      <w:r w:rsidR="0001051C" w:rsidRPr="009D3FD6">
        <w:rPr>
          <w:rFonts w:ascii="Georgia" w:hAnsi="Georgia"/>
          <w:b/>
          <w:u w:val="single"/>
        </w:rPr>
        <w:t xml:space="preserve"> </w:t>
      </w:r>
    </w:p>
    <w:p w14:paraId="329E53C9" w14:textId="0EFB8F07" w:rsidR="00C42D58" w:rsidRDefault="00120319" w:rsidP="00CD000E">
      <w:pPr>
        <w:rPr>
          <w:rFonts w:ascii="Georgia" w:hAnsi="Georgia"/>
          <w:u w:val="single"/>
        </w:rPr>
      </w:pPr>
      <w:r>
        <w:rPr>
          <w:rFonts w:ascii="Georgia" w:hAnsi="Georgia"/>
        </w:rPr>
        <w:t>LW</w:t>
      </w:r>
      <w:r w:rsidR="009D3FD6" w:rsidRPr="009D3FD6">
        <w:rPr>
          <w:rFonts w:ascii="Georgia" w:hAnsi="Georgia"/>
        </w:rPr>
        <w:t xml:space="preserve"> Motion to accept Treasures </w:t>
      </w:r>
      <w:r w:rsidR="00B200B9" w:rsidRPr="009D3FD6">
        <w:rPr>
          <w:rFonts w:ascii="Georgia" w:hAnsi="Georgia"/>
        </w:rPr>
        <w:t>report,</w:t>
      </w:r>
      <w:r>
        <w:rPr>
          <w:rFonts w:ascii="Georgia" w:hAnsi="Georgia"/>
        </w:rPr>
        <w:t xml:space="preserve"> D</w:t>
      </w:r>
      <w:r w:rsidR="00D26AD7">
        <w:rPr>
          <w:rFonts w:ascii="Georgia" w:hAnsi="Georgia"/>
        </w:rPr>
        <w:t>C</w:t>
      </w:r>
      <w:r w:rsidR="009D3FD6">
        <w:rPr>
          <w:rFonts w:ascii="Georgia" w:hAnsi="Georgia"/>
        </w:rPr>
        <w:t xml:space="preserve"> second, A</w:t>
      </w:r>
      <w:r w:rsidR="009D3FD6" w:rsidRPr="009D3FD6">
        <w:rPr>
          <w:rFonts w:ascii="Georgia" w:hAnsi="Georgia"/>
        </w:rPr>
        <w:t>yes unanimous</w:t>
      </w:r>
    </w:p>
    <w:p w14:paraId="64BB5986" w14:textId="77777777" w:rsidR="008924B1" w:rsidRPr="001828C2" w:rsidRDefault="008924B1" w:rsidP="00CD000E">
      <w:pPr>
        <w:rPr>
          <w:rFonts w:ascii="Georgia" w:hAnsi="Georgia"/>
          <w:b/>
          <w:bCs/>
        </w:rPr>
      </w:pPr>
    </w:p>
    <w:p w14:paraId="7104720C" w14:textId="0A702C84" w:rsidR="00724A48" w:rsidRDefault="001828C2" w:rsidP="00CD000E">
      <w:pPr>
        <w:rPr>
          <w:rFonts w:ascii="Georgia" w:hAnsi="Georgia"/>
          <w:b/>
          <w:bCs/>
          <w:u w:val="single"/>
        </w:rPr>
      </w:pPr>
      <w:r w:rsidRPr="001828C2">
        <w:rPr>
          <w:rFonts w:ascii="Georgia" w:hAnsi="Georgia"/>
          <w:b/>
          <w:bCs/>
          <w:u w:val="single"/>
        </w:rPr>
        <w:t>Community</w:t>
      </w:r>
      <w:r w:rsidR="005C014F">
        <w:rPr>
          <w:rFonts w:ascii="Georgia" w:hAnsi="Georgia"/>
          <w:b/>
          <w:bCs/>
          <w:u w:val="single"/>
        </w:rPr>
        <w:t xml:space="preserve"> Outreach </w:t>
      </w:r>
      <w:r w:rsidR="00F0178F">
        <w:rPr>
          <w:rFonts w:ascii="Georgia" w:hAnsi="Georgia"/>
          <w:b/>
          <w:bCs/>
          <w:u w:val="single"/>
        </w:rPr>
        <w:t>and Education</w:t>
      </w:r>
      <w:r w:rsidRPr="001828C2">
        <w:rPr>
          <w:rFonts w:ascii="Georgia" w:hAnsi="Georgia"/>
          <w:b/>
          <w:bCs/>
          <w:u w:val="single"/>
        </w:rPr>
        <w:t xml:space="preserve"> </w:t>
      </w:r>
    </w:p>
    <w:p w14:paraId="285AC4BE" w14:textId="3D3A72EF" w:rsidR="001828C2" w:rsidRDefault="001828C2" w:rsidP="00CD000E">
      <w:pPr>
        <w:rPr>
          <w:rFonts w:ascii="Georgia" w:hAnsi="Georgia"/>
          <w:b/>
          <w:bCs/>
          <w:u w:val="single"/>
        </w:rPr>
      </w:pPr>
    </w:p>
    <w:p w14:paraId="1678A3A3" w14:textId="28B2AA5F" w:rsidR="007E2E50" w:rsidRDefault="007E2E50" w:rsidP="00CD000E">
      <w:pPr>
        <w:rPr>
          <w:rFonts w:ascii="Georgia" w:hAnsi="Georgia"/>
        </w:rPr>
      </w:pPr>
      <w:r>
        <w:rPr>
          <w:rFonts w:ascii="Georgia" w:hAnsi="Georgia"/>
        </w:rPr>
        <w:t xml:space="preserve">TG </w:t>
      </w:r>
      <w:r w:rsidR="00FF1DA8">
        <w:rPr>
          <w:rFonts w:ascii="Georgia" w:hAnsi="Georgia"/>
        </w:rPr>
        <w:t xml:space="preserve">will </w:t>
      </w:r>
      <w:r>
        <w:rPr>
          <w:rFonts w:ascii="Georgia" w:hAnsi="Georgia"/>
        </w:rPr>
        <w:t>reach out to</w:t>
      </w:r>
      <w:r w:rsidR="009B3061">
        <w:rPr>
          <w:rFonts w:ascii="Georgia" w:hAnsi="Georgia"/>
        </w:rPr>
        <w:t xml:space="preserve"> </w:t>
      </w:r>
      <w:r w:rsidR="009B3061" w:rsidRPr="009B3061">
        <w:rPr>
          <w:rFonts w:ascii="Georgia" w:hAnsi="Georgia"/>
        </w:rPr>
        <w:t xml:space="preserve">Finger Lakes </w:t>
      </w:r>
      <w:r w:rsidR="00FF1DA8" w:rsidRPr="009B3061">
        <w:rPr>
          <w:rFonts w:ascii="Georgia" w:hAnsi="Georgia"/>
        </w:rPr>
        <w:t>Institute</w:t>
      </w:r>
      <w:r w:rsidR="00FF1DA8">
        <w:rPr>
          <w:rFonts w:ascii="Georgia" w:hAnsi="Georgia"/>
        </w:rPr>
        <w:t xml:space="preserve"> (FLI</w:t>
      </w:r>
      <w:r w:rsidR="009B3061">
        <w:rPr>
          <w:rFonts w:ascii="Georgia" w:hAnsi="Georgia"/>
        </w:rPr>
        <w:t xml:space="preserve">) </w:t>
      </w:r>
      <w:r w:rsidR="005E148F" w:rsidRPr="005E148F">
        <w:rPr>
          <w:rFonts w:ascii="Georgia" w:hAnsi="Georgia"/>
        </w:rPr>
        <w:t>Lake Stewart program</w:t>
      </w:r>
      <w:r w:rsidR="009B3061">
        <w:rPr>
          <w:rFonts w:ascii="Georgia" w:hAnsi="Georgia"/>
        </w:rPr>
        <w:t xml:space="preserve"> looking </w:t>
      </w:r>
      <w:r w:rsidR="00FF1DA8">
        <w:rPr>
          <w:rFonts w:ascii="Georgia" w:hAnsi="Georgia"/>
        </w:rPr>
        <w:t>for Sept</w:t>
      </w:r>
      <w:r w:rsidR="00F21C29">
        <w:rPr>
          <w:rFonts w:ascii="Georgia" w:hAnsi="Georgia"/>
        </w:rPr>
        <w:t>.</w:t>
      </w:r>
      <w:r w:rsidR="005E148F">
        <w:rPr>
          <w:rFonts w:ascii="Georgia" w:hAnsi="Georgia"/>
        </w:rPr>
        <w:t xml:space="preserve"> to </w:t>
      </w:r>
      <w:r w:rsidR="000E19E7">
        <w:rPr>
          <w:rFonts w:ascii="Georgia" w:hAnsi="Georgia"/>
        </w:rPr>
        <w:t>mid-October</w:t>
      </w:r>
      <w:r w:rsidR="005E148F">
        <w:rPr>
          <w:rFonts w:ascii="Georgia" w:hAnsi="Georgia"/>
        </w:rPr>
        <w:t>, weekend coverage</w:t>
      </w:r>
      <w:r w:rsidR="009B3061">
        <w:rPr>
          <w:rFonts w:ascii="Georgia" w:hAnsi="Georgia"/>
        </w:rPr>
        <w:t xml:space="preserve">. </w:t>
      </w:r>
      <w:r>
        <w:rPr>
          <w:rFonts w:ascii="Georgia" w:hAnsi="Georgia"/>
        </w:rPr>
        <w:t>DB suggested a connection to FLCC for some candidat</w:t>
      </w:r>
      <w:r w:rsidR="00BC63E4">
        <w:rPr>
          <w:rFonts w:ascii="Georgia" w:hAnsi="Georgia"/>
        </w:rPr>
        <w:t>es</w:t>
      </w:r>
      <w:r w:rsidR="00FF1DA8">
        <w:rPr>
          <w:rFonts w:ascii="Georgia" w:hAnsi="Georgia"/>
        </w:rPr>
        <w:t>.</w:t>
      </w:r>
    </w:p>
    <w:p w14:paraId="6DFDDB6D" w14:textId="77777777" w:rsidR="00406F4C" w:rsidRDefault="00406F4C" w:rsidP="00CD000E">
      <w:pPr>
        <w:rPr>
          <w:rFonts w:ascii="Georgia" w:hAnsi="Georgia"/>
        </w:rPr>
      </w:pPr>
    </w:p>
    <w:p w14:paraId="4CEBAD8A" w14:textId="4BFBD0E6" w:rsidR="007E2E50" w:rsidRPr="00406F4C" w:rsidRDefault="00313209" w:rsidP="00CD000E">
      <w:pPr>
        <w:rPr>
          <w:rFonts w:ascii="Georgia" w:hAnsi="Georgia"/>
          <w:b/>
          <w:bCs/>
          <w:u w:val="single"/>
        </w:rPr>
      </w:pPr>
      <w:r w:rsidRPr="00406F4C">
        <w:rPr>
          <w:rFonts w:ascii="Georgia" w:hAnsi="Georgia"/>
          <w:b/>
          <w:bCs/>
          <w:u w:val="single"/>
        </w:rPr>
        <w:t>Food Drive</w:t>
      </w:r>
    </w:p>
    <w:p w14:paraId="1689D3E9" w14:textId="50BFB58C" w:rsidR="00313209" w:rsidRDefault="00313209" w:rsidP="00CD000E">
      <w:pPr>
        <w:rPr>
          <w:rFonts w:ascii="Georgia" w:hAnsi="Georgia"/>
        </w:rPr>
      </w:pPr>
      <w:r>
        <w:rPr>
          <w:rFonts w:ascii="Georgia" w:hAnsi="Georgia"/>
        </w:rPr>
        <w:t>JP signs are up, it is</w:t>
      </w:r>
      <w:r w:rsidR="00FF1DA8">
        <w:rPr>
          <w:rFonts w:ascii="Georgia" w:hAnsi="Georgia"/>
        </w:rPr>
        <w:t xml:space="preserve"> on the school electronic board </w:t>
      </w:r>
      <w:r w:rsidR="00775B39">
        <w:rPr>
          <w:rFonts w:ascii="Georgia" w:hAnsi="Georgia"/>
        </w:rPr>
        <w:t>and A</w:t>
      </w:r>
      <w:r w:rsidR="00BA753A">
        <w:rPr>
          <w:rFonts w:ascii="Georgia" w:hAnsi="Georgia"/>
        </w:rPr>
        <w:t>-frames are up around town.</w:t>
      </w:r>
    </w:p>
    <w:p w14:paraId="6540C907" w14:textId="437BFB0B" w:rsidR="00192DCC" w:rsidRDefault="00FF1DA8" w:rsidP="00CD000E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Assignments for the food drive are </w:t>
      </w:r>
      <w:r w:rsidR="00137BBE">
        <w:rPr>
          <w:rFonts w:ascii="Georgia" w:hAnsi="Georgia"/>
        </w:rPr>
        <w:t>Len and Jerry are at the Sure Fine, Bakers are at the CNB and Caroline</w:t>
      </w:r>
      <w:r w:rsidR="00BC63E4">
        <w:rPr>
          <w:rFonts w:ascii="Georgia" w:hAnsi="Georgia"/>
        </w:rPr>
        <w:t xml:space="preserve">, </w:t>
      </w:r>
      <w:r w:rsidR="00BE3BE1">
        <w:rPr>
          <w:rFonts w:ascii="Georgia" w:hAnsi="Georgia"/>
        </w:rPr>
        <w:t>Dorothy</w:t>
      </w:r>
      <w:r w:rsidR="00BC63E4">
        <w:rPr>
          <w:rFonts w:ascii="Georgia" w:hAnsi="Georgia"/>
        </w:rPr>
        <w:t xml:space="preserve"> and Terry are at the town hall</w:t>
      </w:r>
      <w:r w:rsidR="000E19E7">
        <w:rPr>
          <w:rFonts w:ascii="Georgia" w:hAnsi="Georgia"/>
        </w:rPr>
        <w:t xml:space="preserve">. </w:t>
      </w:r>
      <w:r w:rsidR="00BC63E4">
        <w:rPr>
          <w:rFonts w:ascii="Georgia" w:hAnsi="Georgia"/>
        </w:rPr>
        <w:t xml:space="preserve">Don Fox will collect </w:t>
      </w:r>
      <w:r w:rsidR="00406F4C">
        <w:rPr>
          <w:rFonts w:ascii="Georgia" w:hAnsi="Georgia"/>
        </w:rPr>
        <w:t>donations</w:t>
      </w:r>
      <w:r w:rsidR="000E19E7">
        <w:rPr>
          <w:rFonts w:ascii="Georgia" w:hAnsi="Georgia"/>
        </w:rPr>
        <w:t xml:space="preserve"> that day and bring the boxes. </w:t>
      </w:r>
      <w:r w:rsidR="00BE3BE1">
        <w:rPr>
          <w:rFonts w:ascii="Georgia" w:hAnsi="Georgia"/>
        </w:rPr>
        <w:t>Discussion</w:t>
      </w:r>
      <w:r w:rsidR="00192DCC">
        <w:rPr>
          <w:rFonts w:ascii="Georgia" w:hAnsi="Georgia"/>
        </w:rPr>
        <w:t xml:space="preserve"> </w:t>
      </w:r>
      <w:r w:rsidR="00C129D0">
        <w:rPr>
          <w:rFonts w:ascii="Georgia" w:hAnsi="Georgia"/>
        </w:rPr>
        <w:t>of</w:t>
      </w:r>
      <w:proofErr w:type="gramStart"/>
      <w:r w:rsidR="00C129D0">
        <w:rPr>
          <w:rFonts w:ascii="Georgia" w:hAnsi="Georgia"/>
        </w:rPr>
        <w:t>,  do</w:t>
      </w:r>
      <w:proofErr w:type="gramEnd"/>
      <w:r w:rsidR="00C129D0">
        <w:rPr>
          <w:rFonts w:ascii="Georgia" w:hAnsi="Georgia"/>
        </w:rPr>
        <w:t xml:space="preserve"> </w:t>
      </w:r>
      <w:r w:rsidR="00192DCC">
        <w:rPr>
          <w:rFonts w:ascii="Georgia" w:hAnsi="Georgia"/>
        </w:rPr>
        <w:t xml:space="preserve">we need to do the </w:t>
      </w:r>
      <w:r w:rsidR="00651C17">
        <w:rPr>
          <w:rFonts w:ascii="Georgia" w:hAnsi="Georgia"/>
        </w:rPr>
        <w:t>handout</w:t>
      </w:r>
      <w:r w:rsidR="00192DCC">
        <w:rPr>
          <w:rFonts w:ascii="Georgia" w:hAnsi="Georgia"/>
        </w:rPr>
        <w:t xml:space="preserve"> at the town hall</w:t>
      </w:r>
      <w:r w:rsidR="00C129D0">
        <w:rPr>
          <w:rFonts w:ascii="Georgia" w:hAnsi="Georgia"/>
        </w:rPr>
        <w:t>? C</w:t>
      </w:r>
      <w:r w:rsidR="00435635">
        <w:rPr>
          <w:rFonts w:ascii="Georgia" w:hAnsi="Georgia"/>
        </w:rPr>
        <w:t>onsensus was probably not</w:t>
      </w:r>
      <w:r w:rsidR="00192DCC">
        <w:rPr>
          <w:rFonts w:ascii="Georgia" w:hAnsi="Georgia"/>
        </w:rPr>
        <w:t>.</w:t>
      </w:r>
      <w:r w:rsidR="00651C17">
        <w:rPr>
          <w:rFonts w:ascii="Georgia" w:hAnsi="Georgia"/>
        </w:rPr>
        <w:t xml:space="preserve"> The sign </w:t>
      </w:r>
      <w:r w:rsidR="000E0307">
        <w:rPr>
          <w:rFonts w:ascii="Georgia" w:hAnsi="Georgia"/>
        </w:rPr>
        <w:t>is going to be moved to the center divider.</w:t>
      </w:r>
      <w:r w:rsidR="00435635">
        <w:rPr>
          <w:rFonts w:ascii="Georgia" w:hAnsi="Georgia"/>
        </w:rPr>
        <w:t xml:space="preserve"> DB</w:t>
      </w:r>
      <w:r w:rsidR="000E19E7">
        <w:rPr>
          <w:rFonts w:ascii="Georgia" w:hAnsi="Georgia"/>
        </w:rPr>
        <w:t xml:space="preserve"> please </w:t>
      </w:r>
      <w:proofErr w:type="gramStart"/>
      <w:r w:rsidR="00775B39">
        <w:rPr>
          <w:rFonts w:ascii="Georgia" w:hAnsi="Georgia"/>
        </w:rPr>
        <w:t>have</w:t>
      </w:r>
      <w:proofErr w:type="gramEnd"/>
      <w:r w:rsidR="00775B39">
        <w:rPr>
          <w:rFonts w:ascii="Georgia" w:hAnsi="Georgia"/>
        </w:rPr>
        <w:t xml:space="preserve"> the donors </w:t>
      </w:r>
      <w:r>
        <w:rPr>
          <w:rFonts w:ascii="Georgia" w:hAnsi="Georgia"/>
        </w:rPr>
        <w:t>write</w:t>
      </w:r>
      <w:r w:rsidR="000E19E7">
        <w:rPr>
          <w:rFonts w:ascii="Georgia" w:hAnsi="Georgia"/>
        </w:rPr>
        <w:t xml:space="preserve"> checks payable</w:t>
      </w:r>
      <w:r w:rsidR="00435635">
        <w:rPr>
          <w:rFonts w:ascii="Georgia" w:hAnsi="Georgia"/>
        </w:rPr>
        <w:t xml:space="preserve"> to the </w:t>
      </w:r>
      <w:r w:rsidR="000E19E7">
        <w:rPr>
          <w:rFonts w:ascii="Georgia" w:hAnsi="Georgia"/>
        </w:rPr>
        <w:t>Honeoye</w:t>
      </w:r>
      <w:r w:rsidR="00435635">
        <w:rPr>
          <w:rFonts w:ascii="Georgia" w:hAnsi="Georgia"/>
        </w:rPr>
        <w:t xml:space="preserve"> Food Pantry</w:t>
      </w:r>
      <w:r w:rsidR="000E19E7">
        <w:rPr>
          <w:rFonts w:ascii="Georgia" w:hAnsi="Georgia"/>
        </w:rPr>
        <w:t>.</w:t>
      </w:r>
    </w:p>
    <w:p w14:paraId="2793B9A1" w14:textId="69452AAE" w:rsidR="00972432" w:rsidRPr="00DC548E" w:rsidRDefault="00972432" w:rsidP="00CD000E">
      <w:pPr>
        <w:rPr>
          <w:rFonts w:ascii="Georgia" w:hAnsi="Georgia"/>
          <w:b/>
          <w:bCs/>
          <w:u w:val="single"/>
        </w:rPr>
      </w:pPr>
    </w:p>
    <w:p w14:paraId="1D834335" w14:textId="26F1ABA7" w:rsidR="00972432" w:rsidRDefault="00DC548E" w:rsidP="00CD000E">
      <w:pPr>
        <w:rPr>
          <w:rFonts w:ascii="Georgia" w:hAnsi="Georgia"/>
          <w:b/>
          <w:bCs/>
          <w:u w:val="single"/>
        </w:rPr>
      </w:pPr>
      <w:r w:rsidRPr="00DC548E">
        <w:rPr>
          <w:rFonts w:ascii="Georgia" w:hAnsi="Georgia"/>
          <w:b/>
          <w:bCs/>
          <w:u w:val="single"/>
        </w:rPr>
        <w:t>Invasive</w:t>
      </w:r>
      <w:r w:rsidR="00972432" w:rsidRPr="00DC548E">
        <w:rPr>
          <w:rFonts w:ascii="Georgia" w:hAnsi="Georgia"/>
          <w:b/>
          <w:bCs/>
          <w:u w:val="single"/>
        </w:rPr>
        <w:t xml:space="preserve"> Species Flyer</w:t>
      </w:r>
    </w:p>
    <w:p w14:paraId="2052E24A" w14:textId="77777777" w:rsidR="00F529E3" w:rsidRPr="00DC548E" w:rsidRDefault="00F529E3" w:rsidP="00CD000E">
      <w:pPr>
        <w:rPr>
          <w:rFonts w:ascii="Georgia" w:hAnsi="Georgia"/>
          <w:b/>
          <w:bCs/>
          <w:u w:val="single"/>
        </w:rPr>
      </w:pPr>
    </w:p>
    <w:p w14:paraId="0BEE62AE" w14:textId="47F7BDEC" w:rsidR="00972432" w:rsidRDefault="00972432" w:rsidP="00CD000E">
      <w:pPr>
        <w:rPr>
          <w:rFonts w:ascii="Georgia" w:hAnsi="Georgia"/>
        </w:rPr>
      </w:pPr>
      <w:r>
        <w:rPr>
          <w:rFonts w:ascii="Georgia" w:hAnsi="Georgia"/>
        </w:rPr>
        <w:t xml:space="preserve">LM </w:t>
      </w:r>
      <w:r w:rsidR="00FF1DA8">
        <w:rPr>
          <w:rFonts w:ascii="Georgia" w:hAnsi="Georgia"/>
        </w:rPr>
        <w:t xml:space="preserve">Gave the </w:t>
      </w:r>
      <w:r w:rsidRPr="00DC548E">
        <w:rPr>
          <w:rFonts w:ascii="Georgia" w:hAnsi="Georgia"/>
        </w:rPr>
        <w:t>update</w:t>
      </w:r>
      <w:r w:rsidR="00FF1DA8">
        <w:rPr>
          <w:rFonts w:ascii="Georgia" w:hAnsi="Georgia"/>
        </w:rPr>
        <w:t xml:space="preserve"> about</w:t>
      </w:r>
      <w:r w:rsidR="005639C9">
        <w:rPr>
          <w:rFonts w:ascii="Georgia" w:hAnsi="Georgia"/>
        </w:rPr>
        <w:t xml:space="preserve"> two empty pages the page </w:t>
      </w:r>
      <w:r w:rsidR="00FF1DA8">
        <w:rPr>
          <w:rFonts w:ascii="Georgia" w:hAnsi="Georgia"/>
        </w:rPr>
        <w:t>first p</w:t>
      </w:r>
      <w:r w:rsidR="005639C9">
        <w:rPr>
          <w:rFonts w:ascii="Georgia" w:hAnsi="Georgia"/>
        </w:rPr>
        <w:t xml:space="preserve">age </w:t>
      </w:r>
      <w:r w:rsidR="002754C6">
        <w:rPr>
          <w:rFonts w:ascii="Georgia" w:hAnsi="Georgia"/>
        </w:rPr>
        <w:t>is going</w:t>
      </w:r>
      <w:r w:rsidR="005639C9">
        <w:rPr>
          <w:rFonts w:ascii="Georgia" w:hAnsi="Georgia"/>
        </w:rPr>
        <w:t xml:space="preserve"> to be “why” they are getting the </w:t>
      </w:r>
      <w:r w:rsidR="002754C6">
        <w:rPr>
          <w:rFonts w:ascii="Georgia" w:hAnsi="Georgia"/>
        </w:rPr>
        <w:t xml:space="preserve">flyer. The other additional page </w:t>
      </w:r>
      <w:r w:rsidR="00CB6376">
        <w:rPr>
          <w:rFonts w:ascii="Georgia" w:hAnsi="Georgia"/>
        </w:rPr>
        <w:t xml:space="preserve">toward the back </w:t>
      </w:r>
      <w:r w:rsidR="002754C6">
        <w:rPr>
          <w:rFonts w:ascii="Georgia" w:hAnsi="Georgia"/>
        </w:rPr>
        <w:t>is</w:t>
      </w:r>
      <w:r w:rsidR="00E74958">
        <w:rPr>
          <w:rFonts w:ascii="Georgia" w:hAnsi="Georgia"/>
        </w:rPr>
        <w:t xml:space="preserve"> about the</w:t>
      </w:r>
      <w:r w:rsidR="002754C6">
        <w:rPr>
          <w:rFonts w:ascii="Georgia" w:hAnsi="Georgia"/>
        </w:rPr>
        <w:t xml:space="preserve"> </w:t>
      </w:r>
      <w:r w:rsidR="008A1D8A">
        <w:rPr>
          <w:rFonts w:ascii="Georgia" w:hAnsi="Georgia"/>
        </w:rPr>
        <w:t>healthy lawn healthy lake</w:t>
      </w:r>
      <w:r w:rsidR="00E74958">
        <w:rPr>
          <w:rFonts w:ascii="Georgia" w:hAnsi="Georgia"/>
        </w:rPr>
        <w:t xml:space="preserve"> living guide</w:t>
      </w:r>
      <w:r w:rsidR="008A1D8A">
        <w:rPr>
          <w:rFonts w:ascii="Georgia" w:hAnsi="Georgia"/>
        </w:rPr>
        <w:t>.</w:t>
      </w:r>
      <w:r w:rsidR="00FF1DA8">
        <w:rPr>
          <w:rFonts w:ascii="Georgia" w:hAnsi="Georgia"/>
        </w:rPr>
        <w:t xml:space="preserve"> </w:t>
      </w:r>
      <w:r w:rsidR="00F529E3">
        <w:rPr>
          <w:rFonts w:ascii="Georgia" w:hAnsi="Georgia"/>
        </w:rPr>
        <w:t>Discussion of th</w:t>
      </w:r>
      <w:r w:rsidR="002754C6">
        <w:rPr>
          <w:rFonts w:ascii="Georgia" w:hAnsi="Georgia"/>
        </w:rPr>
        <w:t xml:space="preserve">e cost of the </w:t>
      </w:r>
      <w:r w:rsidR="002F73DB">
        <w:rPr>
          <w:rFonts w:ascii="Georgia" w:hAnsi="Georgia"/>
        </w:rPr>
        <w:t>mailing payment</w:t>
      </w:r>
      <w:r w:rsidR="00E74958">
        <w:rPr>
          <w:rFonts w:ascii="Georgia" w:hAnsi="Georgia"/>
        </w:rPr>
        <w:t xml:space="preserve"> </w:t>
      </w:r>
      <w:r w:rsidR="007D159B">
        <w:rPr>
          <w:rFonts w:ascii="Georgia" w:hAnsi="Georgia"/>
        </w:rPr>
        <w:t xml:space="preserve">should be </w:t>
      </w:r>
      <w:r w:rsidR="00E74958">
        <w:rPr>
          <w:rFonts w:ascii="Georgia" w:hAnsi="Georgia"/>
        </w:rPr>
        <w:t>reimbursed</w:t>
      </w:r>
      <w:r w:rsidR="00DC548E">
        <w:rPr>
          <w:rFonts w:ascii="Georgia" w:hAnsi="Georgia"/>
        </w:rPr>
        <w:t xml:space="preserve"> in </w:t>
      </w:r>
      <w:r w:rsidR="00164A3B">
        <w:rPr>
          <w:rFonts w:ascii="Georgia" w:hAnsi="Georgia"/>
        </w:rPr>
        <w:t xml:space="preserve">6 to 8 weeks. Penny </w:t>
      </w:r>
      <w:r w:rsidR="009E2974">
        <w:rPr>
          <w:rFonts w:ascii="Georgia" w:hAnsi="Georgia"/>
        </w:rPr>
        <w:t xml:space="preserve">Lane quotes were discussed </w:t>
      </w:r>
      <w:r w:rsidR="00164A3B">
        <w:rPr>
          <w:rFonts w:ascii="Georgia" w:hAnsi="Georgia"/>
        </w:rPr>
        <w:t xml:space="preserve">$4, </w:t>
      </w:r>
      <w:r w:rsidR="00295299">
        <w:rPr>
          <w:rFonts w:ascii="Georgia" w:hAnsi="Georgia"/>
        </w:rPr>
        <w:t xml:space="preserve">600 mail prep $66. </w:t>
      </w:r>
      <w:proofErr w:type="gramStart"/>
      <w:r w:rsidR="009E2974">
        <w:rPr>
          <w:rFonts w:ascii="Georgia" w:hAnsi="Georgia"/>
        </w:rPr>
        <w:t>a</w:t>
      </w:r>
      <w:r w:rsidR="00295299">
        <w:rPr>
          <w:rFonts w:ascii="Georgia" w:hAnsi="Georgia"/>
        </w:rPr>
        <w:t>nd</w:t>
      </w:r>
      <w:proofErr w:type="gramEnd"/>
      <w:r w:rsidR="00295299">
        <w:rPr>
          <w:rFonts w:ascii="Georgia" w:hAnsi="Georgia"/>
        </w:rPr>
        <w:t xml:space="preserve"> postage $ </w:t>
      </w:r>
      <w:r w:rsidR="00424746">
        <w:rPr>
          <w:rFonts w:ascii="Georgia" w:hAnsi="Georgia"/>
        </w:rPr>
        <w:t xml:space="preserve">330, just shy of $5,000. </w:t>
      </w:r>
      <w:r w:rsidR="005F2AA5">
        <w:rPr>
          <w:rFonts w:ascii="Georgia" w:hAnsi="Georgia"/>
        </w:rPr>
        <w:t>Sam Beck gives the final approval we can get this going</w:t>
      </w:r>
      <w:r w:rsidR="006404AB">
        <w:rPr>
          <w:rFonts w:ascii="Georgia" w:hAnsi="Georgia"/>
        </w:rPr>
        <w:t xml:space="preserve">, the invoice needs to be </w:t>
      </w:r>
      <w:r w:rsidR="00AF3BB5">
        <w:rPr>
          <w:rFonts w:ascii="Georgia" w:hAnsi="Georgia"/>
        </w:rPr>
        <w:t>in before August 31</w:t>
      </w:r>
      <w:r w:rsidR="00AF3BB5" w:rsidRPr="00AF3BB5">
        <w:rPr>
          <w:rFonts w:ascii="Georgia" w:hAnsi="Georgia"/>
          <w:vertAlign w:val="superscript"/>
        </w:rPr>
        <w:t>st</w:t>
      </w:r>
      <w:r w:rsidR="00AF3BB5">
        <w:rPr>
          <w:rFonts w:ascii="Georgia" w:hAnsi="Georgia"/>
        </w:rPr>
        <w:t>.</w:t>
      </w:r>
    </w:p>
    <w:p w14:paraId="56EAFD65" w14:textId="065A9C42" w:rsidR="00FF1DA8" w:rsidRDefault="006404AB" w:rsidP="00CD000E">
      <w:pPr>
        <w:rPr>
          <w:rFonts w:ascii="Georgia" w:hAnsi="Georgia"/>
        </w:rPr>
      </w:pPr>
      <w:r>
        <w:rPr>
          <w:rFonts w:ascii="Georgia" w:hAnsi="Georgia"/>
        </w:rPr>
        <w:t xml:space="preserve">LW </w:t>
      </w:r>
      <w:r w:rsidR="00FF1DA8">
        <w:rPr>
          <w:rFonts w:ascii="Georgia" w:hAnsi="Georgia"/>
        </w:rPr>
        <w:t xml:space="preserve">suggested </w:t>
      </w:r>
      <w:r>
        <w:rPr>
          <w:rFonts w:ascii="Georgia" w:hAnsi="Georgia"/>
        </w:rPr>
        <w:t xml:space="preserve">a few </w:t>
      </w:r>
      <w:r w:rsidR="00C129D0">
        <w:rPr>
          <w:rFonts w:ascii="Georgia" w:hAnsi="Georgia"/>
        </w:rPr>
        <w:t xml:space="preserve">Invasive Species Flyers </w:t>
      </w:r>
      <w:r>
        <w:rPr>
          <w:rFonts w:ascii="Georgia" w:hAnsi="Georgia"/>
        </w:rPr>
        <w:t>for the Kiosk</w:t>
      </w:r>
      <w:r w:rsidR="00FF1DA8">
        <w:rPr>
          <w:rFonts w:ascii="Georgia" w:hAnsi="Georgia"/>
        </w:rPr>
        <w:t>s</w:t>
      </w:r>
      <w:r w:rsidR="00411EA3">
        <w:rPr>
          <w:rFonts w:ascii="Georgia" w:hAnsi="Georgia"/>
        </w:rPr>
        <w:t xml:space="preserve"> coming in at Sandy Bottom Park.</w:t>
      </w:r>
    </w:p>
    <w:p w14:paraId="6A20507F" w14:textId="012FAE60" w:rsidR="001828C2" w:rsidRPr="00F524A7" w:rsidRDefault="00F524A7" w:rsidP="00CD000E">
      <w:pPr>
        <w:rPr>
          <w:rFonts w:ascii="Georgia" w:hAnsi="Georgia"/>
        </w:rPr>
      </w:pPr>
      <w:r>
        <w:rPr>
          <w:rFonts w:ascii="Georgia" w:hAnsi="Georgia"/>
        </w:rPr>
        <w:t xml:space="preserve">TG suggested </w:t>
      </w:r>
      <w:r w:rsidR="006404AB" w:rsidRPr="00F524A7">
        <w:rPr>
          <w:rFonts w:ascii="Georgia" w:hAnsi="Georgia"/>
        </w:rPr>
        <w:t>Healthy Law</w:t>
      </w:r>
      <w:r w:rsidR="00FF1DA8" w:rsidRPr="00F524A7">
        <w:rPr>
          <w:rFonts w:ascii="Georgia" w:hAnsi="Georgia"/>
        </w:rPr>
        <w:t>n</w:t>
      </w:r>
      <w:r w:rsidR="006404AB" w:rsidRPr="00F524A7">
        <w:rPr>
          <w:rFonts w:ascii="Georgia" w:hAnsi="Georgia"/>
        </w:rPr>
        <w:t xml:space="preserve"> brochures for the tables at the food drive.</w:t>
      </w:r>
    </w:p>
    <w:p w14:paraId="15C30EA0" w14:textId="77777777" w:rsidR="001828C2" w:rsidRDefault="001828C2" w:rsidP="00CD000E">
      <w:pPr>
        <w:rPr>
          <w:rFonts w:ascii="Georgia" w:hAnsi="Georgia"/>
        </w:rPr>
      </w:pPr>
    </w:p>
    <w:p w14:paraId="331073E4" w14:textId="11BCAC24" w:rsidR="00724A48" w:rsidRDefault="00724A48" w:rsidP="00CD000E">
      <w:pPr>
        <w:rPr>
          <w:rFonts w:ascii="Georgia" w:hAnsi="Georgia"/>
          <w:b/>
          <w:u w:val="single"/>
        </w:rPr>
      </w:pPr>
      <w:r w:rsidRPr="00724A48">
        <w:rPr>
          <w:rFonts w:ascii="Georgia" w:hAnsi="Georgia"/>
          <w:b/>
          <w:u w:val="single"/>
        </w:rPr>
        <w:t>Task Force Meeting</w:t>
      </w:r>
    </w:p>
    <w:p w14:paraId="0E249B4D" w14:textId="77777777" w:rsidR="00524B84" w:rsidRPr="00724A48" w:rsidRDefault="00524B84" w:rsidP="00CD000E">
      <w:pPr>
        <w:rPr>
          <w:rFonts w:ascii="Georgia" w:hAnsi="Georgia"/>
          <w:b/>
          <w:u w:val="single"/>
        </w:rPr>
      </w:pPr>
    </w:p>
    <w:p w14:paraId="0DD88AE8" w14:textId="72D83CB8" w:rsidR="00775B39" w:rsidRDefault="00724A48" w:rsidP="00760221">
      <w:pPr>
        <w:rPr>
          <w:rFonts w:ascii="Georgia" w:hAnsi="Georgia"/>
        </w:rPr>
      </w:pPr>
      <w:r>
        <w:rPr>
          <w:rFonts w:ascii="Georgia" w:hAnsi="Georgia"/>
        </w:rPr>
        <w:t xml:space="preserve">The Conveyor on the Barge is being </w:t>
      </w:r>
      <w:proofErr w:type="gramStart"/>
      <w:r>
        <w:rPr>
          <w:rFonts w:ascii="Georgia" w:hAnsi="Georgia"/>
        </w:rPr>
        <w:t>Engineered</w:t>
      </w:r>
      <w:proofErr w:type="gramEnd"/>
      <w:r w:rsidR="00775B39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775B39">
        <w:rPr>
          <w:rFonts w:ascii="Georgia" w:hAnsi="Georgia"/>
        </w:rPr>
        <w:t>W</w:t>
      </w:r>
      <w:r>
        <w:rPr>
          <w:rFonts w:ascii="Georgia" w:hAnsi="Georgia"/>
        </w:rPr>
        <w:t xml:space="preserve">e expect </w:t>
      </w:r>
      <w:r w:rsidR="00775B39">
        <w:rPr>
          <w:rFonts w:ascii="Georgia" w:hAnsi="Georgia"/>
        </w:rPr>
        <w:t xml:space="preserve">it will be </w:t>
      </w:r>
      <w:r>
        <w:rPr>
          <w:rFonts w:ascii="Georgia" w:hAnsi="Georgia"/>
        </w:rPr>
        <w:t>the end of the season by the time it is Engineered and built.</w:t>
      </w:r>
      <w:r w:rsidR="00760221">
        <w:rPr>
          <w:rFonts w:ascii="Georgia" w:hAnsi="Georgia"/>
        </w:rPr>
        <w:t xml:space="preserve">  </w:t>
      </w:r>
    </w:p>
    <w:p w14:paraId="6C9E5C92" w14:textId="12524574" w:rsidR="00775B39" w:rsidRDefault="00775B39" w:rsidP="00760221">
      <w:pPr>
        <w:rPr>
          <w:rFonts w:ascii="Georgia" w:hAnsi="Georgia"/>
        </w:rPr>
      </w:pPr>
    </w:p>
    <w:p w14:paraId="793F22B8" w14:textId="721C40C5" w:rsidR="00775B39" w:rsidRDefault="00775B39" w:rsidP="00760221">
      <w:pPr>
        <w:rPr>
          <w:rFonts w:ascii="Georgia" w:hAnsi="Georgia"/>
        </w:rPr>
      </w:pPr>
      <w:r>
        <w:rPr>
          <w:rFonts w:ascii="Georgia" w:hAnsi="Georgia"/>
        </w:rPr>
        <w:t xml:space="preserve">The Town of Richmond </w:t>
      </w:r>
      <w:r w:rsidR="00E84D52">
        <w:rPr>
          <w:rFonts w:ascii="Georgia" w:hAnsi="Georgia"/>
        </w:rPr>
        <w:t xml:space="preserve">and OCSWCD </w:t>
      </w:r>
      <w:r>
        <w:rPr>
          <w:rFonts w:ascii="Georgia" w:hAnsi="Georgia"/>
        </w:rPr>
        <w:t xml:space="preserve">has </w:t>
      </w:r>
      <w:r w:rsidR="00E84D52">
        <w:rPr>
          <w:rFonts w:ascii="Georgia" w:hAnsi="Georgia"/>
        </w:rPr>
        <w:t>scheduled</w:t>
      </w:r>
      <w:r>
        <w:rPr>
          <w:rFonts w:ascii="Georgia" w:hAnsi="Georgia"/>
        </w:rPr>
        <w:t xml:space="preserve"> the lake bank stabilization at Sandy Bottom Park for this </w:t>
      </w:r>
      <w:r w:rsidR="00E84D52">
        <w:rPr>
          <w:rFonts w:ascii="Georgia" w:hAnsi="Georgia"/>
        </w:rPr>
        <w:t>September</w:t>
      </w:r>
      <w:r>
        <w:rPr>
          <w:rFonts w:ascii="Georgia" w:hAnsi="Georgia"/>
        </w:rPr>
        <w:t>.</w:t>
      </w:r>
    </w:p>
    <w:p w14:paraId="3918433D" w14:textId="77777777" w:rsidR="00775B39" w:rsidRDefault="00775B39" w:rsidP="00760221">
      <w:pPr>
        <w:rPr>
          <w:rFonts w:ascii="Georgia" w:hAnsi="Georgia"/>
        </w:rPr>
      </w:pPr>
    </w:p>
    <w:p w14:paraId="32F80DE3" w14:textId="475593EA" w:rsidR="00760221" w:rsidRPr="00760221" w:rsidRDefault="00760221" w:rsidP="00760221">
      <w:pPr>
        <w:rPr>
          <w:rFonts w:ascii="Georgia" w:hAnsi="Georgia"/>
        </w:rPr>
      </w:pPr>
      <w:r w:rsidRPr="00760221">
        <w:rPr>
          <w:rFonts w:ascii="Georgia" w:hAnsi="Georgia"/>
        </w:rPr>
        <w:t>Ontario County on behalf of the water shed task force has submitted a grant for aeration</w:t>
      </w:r>
      <w:r w:rsidR="00775B39">
        <w:rPr>
          <w:rFonts w:ascii="Georgia" w:hAnsi="Georgia"/>
        </w:rPr>
        <w:t xml:space="preserve"> system engineering</w:t>
      </w:r>
      <w:r>
        <w:rPr>
          <w:rFonts w:ascii="Georgia" w:hAnsi="Georgia"/>
        </w:rPr>
        <w:t>.</w:t>
      </w:r>
      <w:r w:rsidRPr="00760221">
        <w:rPr>
          <w:rFonts w:ascii="Georgia" w:hAnsi="Georgia"/>
        </w:rPr>
        <w:t xml:space="preserve"> </w:t>
      </w:r>
    </w:p>
    <w:p w14:paraId="71399E1F" w14:textId="77777777" w:rsidR="00760221" w:rsidRPr="00760221" w:rsidRDefault="00760221" w:rsidP="00760221">
      <w:pPr>
        <w:rPr>
          <w:rFonts w:ascii="Georgia" w:hAnsi="Georgia"/>
        </w:rPr>
      </w:pPr>
    </w:p>
    <w:p w14:paraId="4A73F13D" w14:textId="0134D989" w:rsidR="00760221" w:rsidRPr="005814A1" w:rsidRDefault="00775B39" w:rsidP="00760221">
      <w:pPr>
        <w:rPr>
          <w:rFonts w:ascii="Georgia" w:hAnsi="Georgia"/>
        </w:rPr>
      </w:pPr>
      <w:r w:rsidRPr="005814A1">
        <w:rPr>
          <w:rFonts w:ascii="Georgia" w:hAnsi="Georgia"/>
        </w:rPr>
        <w:t>OCS</w:t>
      </w:r>
      <w:r w:rsidR="00E84D52" w:rsidRPr="005814A1">
        <w:rPr>
          <w:rFonts w:ascii="Georgia" w:hAnsi="Georgia"/>
        </w:rPr>
        <w:t>W</w:t>
      </w:r>
      <w:r w:rsidRPr="005814A1">
        <w:rPr>
          <w:rFonts w:ascii="Georgia" w:hAnsi="Georgia"/>
        </w:rPr>
        <w:t xml:space="preserve">CD and the </w:t>
      </w:r>
      <w:r w:rsidR="00760221" w:rsidRPr="005814A1">
        <w:rPr>
          <w:rFonts w:ascii="Georgia" w:hAnsi="Georgia"/>
        </w:rPr>
        <w:t>Town of Canadice</w:t>
      </w:r>
      <w:r w:rsidR="00E84D52" w:rsidRPr="005814A1">
        <w:rPr>
          <w:rFonts w:ascii="Georgia" w:hAnsi="Georgia"/>
        </w:rPr>
        <w:t xml:space="preserve"> submitted a grant proposal for </w:t>
      </w:r>
      <w:proofErr w:type="spellStart"/>
      <w:r w:rsidR="00E84D52" w:rsidRPr="005814A1">
        <w:rPr>
          <w:rFonts w:ascii="Georgia" w:hAnsi="Georgia"/>
        </w:rPr>
        <w:t>F</w:t>
      </w:r>
      <w:r w:rsidR="00760221" w:rsidRPr="005814A1">
        <w:rPr>
          <w:rFonts w:ascii="Georgia" w:hAnsi="Georgia"/>
        </w:rPr>
        <w:t>lex</w:t>
      </w:r>
      <w:r w:rsidRPr="005814A1">
        <w:rPr>
          <w:rFonts w:ascii="Georgia" w:hAnsi="Georgia"/>
        </w:rPr>
        <w:t>a</w:t>
      </w:r>
      <w:r w:rsidR="00760221" w:rsidRPr="005814A1">
        <w:rPr>
          <w:rFonts w:ascii="Georgia" w:hAnsi="Georgia"/>
        </w:rPr>
        <w:t>mat</w:t>
      </w:r>
      <w:proofErr w:type="spellEnd"/>
      <w:r w:rsidR="00760221" w:rsidRPr="005814A1">
        <w:rPr>
          <w:rFonts w:ascii="Georgia" w:hAnsi="Georgia"/>
        </w:rPr>
        <w:t xml:space="preserve"> </w:t>
      </w:r>
      <w:r w:rsidR="00E84D52" w:rsidRPr="005814A1">
        <w:rPr>
          <w:rFonts w:ascii="Georgia" w:hAnsi="Georgia"/>
        </w:rPr>
        <w:t xml:space="preserve">erosion control on </w:t>
      </w:r>
      <w:r w:rsidRPr="005814A1">
        <w:rPr>
          <w:rFonts w:ascii="Georgia" w:hAnsi="Georgia"/>
        </w:rPr>
        <w:t>H</w:t>
      </w:r>
      <w:r w:rsidR="00760221" w:rsidRPr="005814A1">
        <w:rPr>
          <w:rFonts w:ascii="Georgia" w:hAnsi="Georgia"/>
        </w:rPr>
        <w:t xml:space="preserve">ill </w:t>
      </w:r>
      <w:proofErr w:type="spellStart"/>
      <w:r w:rsidRPr="005814A1">
        <w:rPr>
          <w:rFonts w:ascii="Georgia" w:hAnsi="Georgia"/>
        </w:rPr>
        <w:t>C</w:t>
      </w:r>
      <w:r w:rsidR="00760221" w:rsidRPr="005814A1">
        <w:rPr>
          <w:rFonts w:ascii="Georgia" w:hAnsi="Georgia"/>
        </w:rPr>
        <w:t>ratsl</w:t>
      </w:r>
      <w:r w:rsidR="00411EA3">
        <w:rPr>
          <w:rFonts w:ascii="Georgia" w:hAnsi="Georgia"/>
        </w:rPr>
        <w:t>e</w:t>
      </w:r>
      <w:r w:rsidR="00760221" w:rsidRPr="005814A1">
        <w:rPr>
          <w:rFonts w:ascii="Georgia" w:hAnsi="Georgia"/>
        </w:rPr>
        <w:t>y</w:t>
      </w:r>
      <w:proofErr w:type="spellEnd"/>
      <w:r w:rsidR="00760221" w:rsidRPr="005814A1">
        <w:rPr>
          <w:rFonts w:ascii="Georgia" w:hAnsi="Georgia"/>
        </w:rPr>
        <w:t xml:space="preserve"> </w:t>
      </w:r>
      <w:r w:rsidRPr="005814A1">
        <w:rPr>
          <w:rFonts w:ascii="Georgia" w:hAnsi="Georgia"/>
        </w:rPr>
        <w:t>H</w:t>
      </w:r>
      <w:r w:rsidR="00760221" w:rsidRPr="005814A1">
        <w:rPr>
          <w:rFonts w:ascii="Georgia" w:hAnsi="Georgia"/>
        </w:rPr>
        <w:t xml:space="preserve">ill </w:t>
      </w:r>
      <w:r w:rsidR="00E84D52" w:rsidRPr="005814A1">
        <w:rPr>
          <w:rFonts w:ascii="Georgia" w:hAnsi="Georgia"/>
        </w:rPr>
        <w:t>Road</w:t>
      </w:r>
      <w:r w:rsidR="00760221" w:rsidRPr="005814A1">
        <w:rPr>
          <w:rFonts w:ascii="Georgia" w:hAnsi="Georgia"/>
        </w:rPr>
        <w:t xml:space="preserve"> </w:t>
      </w:r>
      <w:r w:rsidR="00E84D52" w:rsidRPr="005814A1">
        <w:rPr>
          <w:rFonts w:ascii="Georgia" w:hAnsi="Georgia"/>
        </w:rPr>
        <w:t xml:space="preserve">and Jersey </w:t>
      </w:r>
      <w:r w:rsidR="00411EA3">
        <w:rPr>
          <w:rFonts w:ascii="Georgia" w:hAnsi="Georgia"/>
        </w:rPr>
        <w:t>H</w:t>
      </w:r>
      <w:r w:rsidR="00E84D52" w:rsidRPr="005814A1">
        <w:rPr>
          <w:rFonts w:ascii="Georgia" w:hAnsi="Georgia"/>
        </w:rPr>
        <w:t xml:space="preserve">ill Road.  </w:t>
      </w:r>
      <w:proofErr w:type="spellStart"/>
      <w:r w:rsidR="00E84D52" w:rsidRPr="005814A1">
        <w:rPr>
          <w:rFonts w:ascii="Georgia" w:hAnsi="Georgia"/>
        </w:rPr>
        <w:t>Flexamat</w:t>
      </w:r>
      <w:proofErr w:type="spellEnd"/>
      <w:r w:rsidR="00760221" w:rsidRPr="005814A1">
        <w:rPr>
          <w:rFonts w:ascii="Georgia" w:hAnsi="Georgia"/>
        </w:rPr>
        <w:t xml:space="preserve"> </w:t>
      </w:r>
      <w:r w:rsidRPr="005814A1">
        <w:rPr>
          <w:rFonts w:ascii="Georgia" w:hAnsi="Georgia"/>
        </w:rPr>
        <w:t xml:space="preserve">has been used </w:t>
      </w:r>
      <w:r w:rsidR="00E84D52" w:rsidRPr="005814A1">
        <w:rPr>
          <w:rFonts w:ascii="Georgia" w:hAnsi="Georgia"/>
        </w:rPr>
        <w:t xml:space="preserve">successfully </w:t>
      </w:r>
      <w:r w:rsidRPr="005814A1">
        <w:rPr>
          <w:rFonts w:ascii="Georgia" w:hAnsi="Georgia"/>
        </w:rPr>
        <w:t>on</w:t>
      </w:r>
      <w:r w:rsidR="00760221" w:rsidRPr="005814A1">
        <w:rPr>
          <w:rFonts w:ascii="Georgia" w:hAnsi="Georgia"/>
        </w:rPr>
        <w:t xml:space="preserve"> </w:t>
      </w:r>
      <w:r w:rsidRPr="005814A1">
        <w:rPr>
          <w:rFonts w:ascii="Georgia" w:hAnsi="Georgia"/>
        </w:rPr>
        <w:t>P</w:t>
      </w:r>
      <w:r w:rsidR="00760221" w:rsidRPr="005814A1">
        <w:rPr>
          <w:rFonts w:ascii="Georgia" w:hAnsi="Georgia"/>
        </w:rPr>
        <w:t xml:space="preserve">urcell </w:t>
      </w:r>
      <w:r w:rsidRPr="005814A1">
        <w:rPr>
          <w:rFonts w:ascii="Georgia" w:hAnsi="Georgia"/>
        </w:rPr>
        <w:t>R</w:t>
      </w:r>
      <w:r w:rsidR="00760221" w:rsidRPr="005814A1">
        <w:rPr>
          <w:rFonts w:ascii="Georgia" w:hAnsi="Georgia"/>
        </w:rPr>
        <w:t>oad</w:t>
      </w:r>
      <w:r w:rsidR="00D421CE">
        <w:rPr>
          <w:rFonts w:ascii="Georgia" w:hAnsi="Georgia"/>
        </w:rPr>
        <w:t>.</w:t>
      </w:r>
    </w:p>
    <w:p w14:paraId="4FEACB29" w14:textId="7D80B197" w:rsidR="00360FB0" w:rsidRDefault="00360FB0" w:rsidP="00360FB0">
      <w:pPr>
        <w:rPr>
          <w:rFonts w:ascii="Georgia" w:hAnsi="Georgia"/>
        </w:rPr>
      </w:pPr>
    </w:p>
    <w:p w14:paraId="0F21A2A9" w14:textId="65A3E137" w:rsidR="000D3843" w:rsidRPr="000D3843" w:rsidRDefault="00360FB0" w:rsidP="00360FB0">
      <w:pPr>
        <w:rPr>
          <w:rFonts w:ascii="Georgia" w:hAnsi="Georgia"/>
          <w:b/>
          <w:bCs/>
          <w:u w:val="single"/>
        </w:rPr>
      </w:pPr>
      <w:r w:rsidRPr="000D3843">
        <w:rPr>
          <w:rFonts w:ascii="Georgia" w:hAnsi="Georgia"/>
          <w:b/>
          <w:bCs/>
          <w:u w:val="single"/>
        </w:rPr>
        <w:t>FL</w:t>
      </w:r>
      <w:r w:rsidR="00E84D52">
        <w:rPr>
          <w:rFonts w:ascii="Georgia" w:hAnsi="Georgia"/>
          <w:b/>
          <w:bCs/>
          <w:u w:val="single"/>
        </w:rPr>
        <w:t>R</w:t>
      </w:r>
      <w:r w:rsidRPr="000D3843">
        <w:rPr>
          <w:rFonts w:ascii="Georgia" w:hAnsi="Georgia"/>
          <w:b/>
          <w:bCs/>
          <w:u w:val="single"/>
        </w:rPr>
        <w:t>W</w:t>
      </w:r>
      <w:r w:rsidR="00674EF6" w:rsidRPr="000D3843">
        <w:rPr>
          <w:rFonts w:ascii="Georgia" w:hAnsi="Georgia"/>
          <w:b/>
          <w:bCs/>
          <w:u w:val="single"/>
        </w:rPr>
        <w:t>A</w:t>
      </w:r>
    </w:p>
    <w:p w14:paraId="50A46F65" w14:textId="4F5254A0" w:rsidR="00674EF6" w:rsidRDefault="00674EF6" w:rsidP="00360FB0">
      <w:pPr>
        <w:rPr>
          <w:rFonts w:ascii="Georgia" w:hAnsi="Georgia"/>
        </w:rPr>
      </w:pPr>
    </w:p>
    <w:p w14:paraId="1E75463E" w14:textId="77EF5269" w:rsidR="00360FB0" w:rsidRDefault="001014BA" w:rsidP="00360FB0">
      <w:pPr>
        <w:rPr>
          <w:rFonts w:ascii="Georgia" w:hAnsi="Georgia"/>
        </w:rPr>
      </w:pPr>
      <w:r>
        <w:rPr>
          <w:rFonts w:ascii="Georgia" w:hAnsi="Georgia"/>
        </w:rPr>
        <w:t>Sixty-five to Seventy</w:t>
      </w:r>
      <w:r w:rsidR="00674EF6">
        <w:rPr>
          <w:rFonts w:ascii="Georgia" w:hAnsi="Georgia"/>
        </w:rPr>
        <w:t xml:space="preserve"> people </w:t>
      </w:r>
      <w:r w:rsidR="00FF1DA8">
        <w:rPr>
          <w:rFonts w:ascii="Georgia" w:hAnsi="Georgia"/>
        </w:rPr>
        <w:t>attended</w:t>
      </w:r>
      <w:r w:rsidR="000D3843">
        <w:rPr>
          <w:rFonts w:ascii="Georgia" w:hAnsi="Georgia"/>
        </w:rPr>
        <w:t xml:space="preserve"> </w:t>
      </w:r>
      <w:r w:rsidR="00411EA3">
        <w:rPr>
          <w:rFonts w:ascii="Georgia" w:hAnsi="Georgia"/>
        </w:rPr>
        <w:t>the FLRWA Symposium on August Fifteenth including several aides</w:t>
      </w:r>
      <w:r w:rsidR="00BF2A44">
        <w:rPr>
          <w:rFonts w:ascii="Georgia" w:hAnsi="Georgia"/>
        </w:rPr>
        <w:t>,</w:t>
      </w:r>
      <w:r w:rsidR="000D3843">
        <w:rPr>
          <w:rFonts w:ascii="Georgia" w:hAnsi="Georgia"/>
        </w:rPr>
        <w:t xml:space="preserve"> </w:t>
      </w:r>
      <w:r w:rsidR="00E0035A">
        <w:rPr>
          <w:rFonts w:ascii="Georgia" w:hAnsi="Georgia"/>
        </w:rPr>
        <w:t>o</w:t>
      </w:r>
      <w:r w:rsidR="00411EA3">
        <w:rPr>
          <w:rFonts w:ascii="Georgia" w:hAnsi="Georgia"/>
        </w:rPr>
        <w:t>ne State Senator and one Assembly</w:t>
      </w:r>
      <w:r w:rsidR="00E0035A">
        <w:rPr>
          <w:rFonts w:ascii="Georgia" w:hAnsi="Georgia"/>
        </w:rPr>
        <w:t xml:space="preserve"> person</w:t>
      </w:r>
      <w:r w:rsidR="00243E9C">
        <w:rPr>
          <w:rFonts w:ascii="Georgia" w:hAnsi="Georgia"/>
        </w:rPr>
        <w:t xml:space="preserve">. </w:t>
      </w:r>
      <w:r w:rsidR="00411EA3">
        <w:rPr>
          <w:rFonts w:ascii="Georgia" w:hAnsi="Georgia"/>
        </w:rPr>
        <w:t>The Symposium</w:t>
      </w:r>
      <w:r w:rsidR="00FF1DA8">
        <w:rPr>
          <w:rFonts w:ascii="Georgia" w:hAnsi="Georgia"/>
        </w:rPr>
        <w:t xml:space="preserve"> was</w:t>
      </w:r>
      <w:r w:rsidR="00713657">
        <w:rPr>
          <w:rFonts w:ascii="Georgia" w:hAnsi="Georgia"/>
        </w:rPr>
        <w:t xml:space="preserve"> </w:t>
      </w:r>
      <w:r w:rsidR="00FF1DA8">
        <w:rPr>
          <w:rFonts w:ascii="Georgia" w:hAnsi="Georgia"/>
        </w:rPr>
        <w:t>w</w:t>
      </w:r>
      <w:r w:rsidR="00A712A2">
        <w:rPr>
          <w:rFonts w:ascii="Georgia" w:hAnsi="Georgia"/>
        </w:rPr>
        <w:t>ell attended</w:t>
      </w:r>
      <w:r w:rsidR="00FF1DA8">
        <w:rPr>
          <w:rFonts w:ascii="Georgia" w:hAnsi="Georgia"/>
        </w:rPr>
        <w:t xml:space="preserve"> a</w:t>
      </w:r>
      <w:r w:rsidR="00411EA3">
        <w:rPr>
          <w:rFonts w:ascii="Georgia" w:hAnsi="Georgia"/>
        </w:rPr>
        <w:t>n</w:t>
      </w:r>
      <w:r w:rsidR="00FF1DA8">
        <w:rPr>
          <w:rFonts w:ascii="Georgia" w:hAnsi="Georgia"/>
        </w:rPr>
        <w:t>d had</w:t>
      </w:r>
      <w:r w:rsidR="00A712A2">
        <w:rPr>
          <w:rFonts w:ascii="Georgia" w:hAnsi="Georgia"/>
        </w:rPr>
        <w:t xml:space="preserve"> good press</w:t>
      </w:r>
      <w:r w:rsidR="00FF1DA8">
        <w:rPr>
          <w:rFonts w:ascii="Georgia" w:hAnsi="Georgia"/>
        </w:rPr>
        <w:t xml:space="preserve"> </w:t>
      </w:r>
      <w:r w:rsidR="00A712A2">
        <w:rPr>
          <w:rFonts w:ascii="Georgia" w:hAnsi="Georgia"/>
        </w:rPr>
        <w:t>coverage</w:t>
      </w:r>
      <w:r w:rsidR="00FF1DA8">
        <w:rPr>
          <w:rFonts w:ascii="Georgia" w:hAnsi="Georgia"/>
        </w:rPr>
        <w:t>.</w:t>
      </w:r>
      <w:r w:rsidR="00411EA3">
        <w:rPr>
          <w:rFonts w:ascii="Georgia" w:hAnsi="Georgia"/>
        </w:rPr>
        <w:t xml:space="preserve"> </w:t>
      </w:r>
      <w:r w:rsidR="008C23F6">
        <w:rPr>
          <w:rFonts w:ascii="Georgia" w:hAnsi="Georgia"/>
        </w:rPr>
        <w:t>Topics of discussions were</w:t>
      </w:r>
      <w:r w:rsidR="00A712A2">
        <w:rPr>
          <w:rFonts w:ascii="Georgia" w:hAnsi="Georgia"/>
        </w:rPr>
        <w:t xml:space="preserve"> results from </w:t>
      </w:r>
      <w:r w:rsidR="00E84D52">
        <w:rPr>
          <w:rFonts w:ascii="Georgia" w:hAnsi="Georgia"/>
        </w:rPr>
        <w:t>CSLAP, and</w:t>
      </w:r>
      <w:r w:rsidR="00FF1DA8">
        <w:rPr>
          <w:rFonts w:ascii="Georgia" w:hAnsi="Georgia"/>
        </w:rPr>
        <w:t xml:space="preserve"> algal bloom predictors such as nutrients,</w:t>
      </w:r>
      <w:r w:rsidR="0048597F">
        <w:rPr>
          <w:rFonts w:ascii="Georgia" w:hAnsi="Georgia"/>
        </w:rPr>
        <w:t xml:space="preserve"> </w:t>
      </w:r>
      <w:r w:rsidR="00E84D52">
        <w:rPr>
          <w:rFonts w:ascii="Georgia" w:hAnsi="Georgia"/>
        </w:rPr>
        <w:t>fetch, and</w:t>
      </w:r>
      <w:r w:rsidR="00FF1DA8">
        <w:rPr>
          <w:rFonts w:ascii="Georgia" w:hAnsi="Georgia"/>
        </w:rPr>
        <w:t xml:space="preserve"> </w:t>
      </w:r>
      <w:r w:rsidR="0048597F">
        <w:rPr>
          <w:rFonts w:ascii="Georgia" w:hAnsi="Georgia"/>
        </w:rPr>
        <w:t>how much forest around</w:t>
      </w:r>
      <w:r w:rsidR="00411EA3">
        <w:rPr>
          <w:rFonts w:ascii="Georgia" w:hAnsi="Georgia"/>
        </w:rPr>
        <w:t xml:space="preserve"> a</w:t>
      </w:r>
      <w:r w:rsidR="0048597F">
        <w:rPr>
          <w:rFonts w:ascii="Georgia" w:hAnsi="Georgia"/>
        </w:rPr>
        <w:t xml:space="preserve"> </w:t>
      </w:r>
      <w:r w:rsidR="00411EA3">
        <w:rPr>
          <w:rFonts w:ascii="Georgia" w:hAnsi="Georgia"/>
        </w:rPr>
        <w:t>lake affect water quality</w:t>
      </w:r>
      <w:r w:rsidR="0048597F">
        <w:rPr>
          <w:rFonts w:ascii="Georgia" w:hAnsi="Georgia"/>
        </w:rPr>
        <w:t>.</w:t>
      </w:r>
      <w:r w:rsidR="0056487B">
        <w:rPr>
          <w:rFonts w:ascii="Georgia" w:hAnsi="Georgia"/>
        </w:rPr>
        <w:t xml:space="preserve"> </w:t>
      </w:r>
    </w:p>
    <w:p w14:paraId="2391C894" w14:textId="2AC8AAD0" w:rsidR="0069285F" w:rsidRDefault="0069285F" w:rsidP="00360FB0">
      <w:pPr>
        <w:rPr>
          <w:rFonts w:ascii="Georgia" w:hAnsi="Georgia"/>
        </w:rPr>
      </w:pPr>
    </w:p>
    <w:p w14:paraId="63136EDF" w14:textId="09CD5EEF" w:rsidR="00E84D52" w:rsidRPr="00E84D52" w:rsidRDefault="00E84D52" w:rsidP="00360FB0">
      <w:pPr>
        <w:rPr>
          <w:rFonts w:ascii="Georgia" w:hAnsi="Georgia"/>
          <w:b/>
          <w:bCs/>
          <w:u w:val="single"/>
        </w:rPr>
      </w:pPr>
      <w:bookmarkStart w:id="0" w:name="_GoBack"/>
      <w:bookmarkEnd w:id="0"/>
      <w:r w:rsidRPr="00E84D52">
        <w:rPr>
          <w:rFonts w:ascii="Georgia" w:hAnsi="Georgia"/>
          <w:b/>
          <w:bCs/>
          <w:u w:val="single"/>
        </w:rPr>
        <w:t>NYSFOLA</w:t>
      </w:r>
    </w:p>
    <w:p w14:paraId="0FF5B8E3" w14:textId="60C296D5" w:rsidR="0071302C" w:rsidRPr="00E84D52" w:rsidRDefault="0071302C" w:rsidP="00360FB0">
      <w:pPr>
        <w:rPr>
          <w:rFonts w:ascii="Georgia" w:hAnsi="Georgia"/>
          <w:b/>
          <w:bCs/>
          <w:u w:val="single"/>
        </w:rPr>
      </w:pPr>
    </w:p>
    <w:p w14:paraId="64C08115" w14:textId="1DA743D8" w:rsidR="007766EE" w:rsidRDefault="007174FD" w:rsidP="00360FB0">
      <w:pPr>
        <w:rPr>
          <w:rFonts w:ascii="Georgia" w:hAnsi="Georgia"/>
        </w:rPr>
      </w:pPr>
      <w:r>
        <w:rPr>
          <w:rFonts w:ascii="Georgia" w:hAnsi="Georgia"/>
        </w:rPr>
        <w:t xml:space="preserve"> The </w:t>
      </w:r>
      <w:r w:rsidR="000F4756">
        <w:rPr>
          <w:rFonts w:ascii="Georgia" w:hAnsi="Georgia"/>
        </w:rPr>
        <w:t>Regiona</w:t>
      </w:r>
      <w:r w:rsidR="00D95C87">
        <w:rPr>
          <w:rFonts w:ascii="Georgia" w:hAnsi="Georgia"/>
        </w:rPr>
        <w:t xml:space="preserve">l </w:t>
      </w:r>
      <w:r w:rsidR="001E48BA">
        <w:rPr>
          <w:rFonts w:ascii="Georgia" w:hAnsi="Georgia"/>
        </w:rPr>
        <w:t xml:space="preserve">October 19 </w:t>
      </w:r>
      <w:r w:rsidR="00E84D52">
        <w:rPr>
          <w:rFonts w:ascii="Georgia" w:hAnsi="Georgia"/>
        </w:rPr>
        <w:t>NYSFOLA meeting</w:t>
      </w:r>
      <w:r w:rsidR="00714EB3">
        <w:rPr>
          <w:rFonts w:ascii="Georgia" w:hAnsi="Georgia"/>
        </w:rPr>
        <w:t xml:space="preserve"> is </w:t>
      </w:r>
      <w:r w:rsidR="001E48BA">
        <w:rPr>
          <w:rFonts w:ascii="Georgia" w:hAnsi="Georgia"/>
        </w:rPr>
        <w:t xml:space="preserve">at </w:t>
      </w:r>
      <w:proofErr w:type="spellStart"/>
      <w:r w:rsidR="001E48BA">
        <w:rPr>
          <w:rFonts w:ascii="Georgia" w:hAnsi="Georgia"/>
        </w:rPr>
        <w:t>Moo</w:t>
      </w:r>
      <w:r w:rsidR="002D0C60">
        <w:rPr>
          <w:rFonts w:ascii="Georgia" w:hAnsi="Georgia"/>
        </w:rPr>
        <w:t>n</w:t>
      </w:r>
      <w:r w:rsidR="001E48BA">
        <w:rPr>
          <w:rFonts w:ascii="Georgia" w:hAnsi="Georgia"/>
        </w:rPr>
        <w:t>winks</w:t>
      </w:r>
      <w:proofErr w:type="spellEnd"/>
      <w:r w:rsidR="001E48BA">
        <w:rPr>
          <w:rFonts w:ascii="Georgia" w:hAnsi="Georgia"/>
        </w:rPr>
        <w:t xml:space="preserve"> </w:t>
      </w:r>
      <w:r w:rsidR="002D0C60">
        <w:rPr>
          <w:rFonts w:ascii="Georgia" w:hAnsi="Georgia"/>
        </w:rPr>
        <w:t>Restaurant near</w:t>
      </w:r>
      <w:r w:rsidR="00E84D52">
        <w:rPr>
          <w:rFonts w:ascii="Georgia" w:hAnsi="Georgia"/>
        </w:rPr>
        <w:t xml:space="preserve"> Cuba Lake</w:t>
      </w:r>
      <w:r w:rsidR="00D95C87">
        <w:rPr>
          <w:rFonts w:ascii="Georgia" w:hAnsi="Georgia"/>
        </w:rPr>
        <w:t>.</w:t>
      </w:r>
      <w:r w:rsidR="007766EE">
        <w:rPr>
          <w:rFonts w:ascii="Georgia" w:hAnsi="Georgia"/>
        </w:rPr>
        <w:t xml:space="preserve"> The time is from 10</w:t>
      </w:r>
      <w:r w:rsidR="00E629E1">
        <w:rPr>
          <w:rFonts w:ascii="Georgia" w:hAnsi="Georgia"/>
        </w:rPr>
        <w:t xml:space="preserve"> am till about 2:30 pm. </w:t>
      </w:r>
      <w:r w:rsidR="007766EE">
        <w:rPr>
          <w:rFonts w:ascii="Georgia" w:hAnsi="Georgia"/>
        </w:rPr>
        <w:t xml:space="preserve"> </w:t>
      </w:r>
      <w:r w:rsidR="00E84D52">
        <w:rPr>
          <w:rFonts w:ascii="Georgia" w:hAnsi="Georgia"/>
        </w:rPr>
        <w:t xml:space="preserve"> </w:t>
      </w:r>
      <w:r w:rsidR="00E629E1" w:rsidRPr="00E629E1">
        <w:rPr>
          <w:rFonts w:ascii="Georgia" w:hAnsi="Georgia"/>
        </w:rPr>
        <w:t xml:space="preserve">During the afternoon lakes in Western New York will present programs and projects on which they have been working. Conesus Lake Associations </w:t>
      </w:r>
      <w:r w:rsidR="00E629E1" w:rsidRPr="00E629E1">
        <w:rPr>
          <w:rFonts w:ascii="Georgia" w:hAnsi="Georgia"/>
        </w:rPr>
        <w:lastRenderedPageBreak/>
        <w:t>will have 4 projects that include an underwater drone. LW will be presenting on the Sandy Bottom Emerald Ashe Borer project.</w:t>
      </w:r>
    </w:p>
    <w:p w14:paraId="1C75B8FD" w14:textId="6B46874B" w:rsidR="00567892" w:rsidRDefault="00567892" w:rsidP="00360FB0">
      <w:pPr>
        <w:rPr>
          <w:rFonts w:ascii="Georgia" w:hAnsi="Georgia"/>
        </w:rPr>
      </w:pPr>
    </w:p>
    <w:p w14:paraId="0D9680EF" w14:textId="613D2BF7" w:rsidR="00567892" w:rsidRDefault="00567892" w:rsidP="00360FB0">
      <w:pPr>
        <w:rPr>
          <w:rFonts w:ascii="Georgia" w:hAnsi="Georgia"/>
          <w:b/>
          <w:bCs/>
          <w:u w:val="single"/>
        </w:rPr>
      </w:pPr>
      <w:r w:rsidRPr="00567892">
        <w:rPr>
          <w:rFonts w:ascii="Georgia" w:hAnsi="Georgia"/>
          <w:b/>
          <w:bCs/>
          <w:u w:val="single"/>
        </w:rPr>
        <w:t>Board Member</w:t>
      </w:r>
      <w:r w:rsidR="00BB0E98">
        <w:rPr>
          <w:rFonts w:ascii="Georgia" w:hAnsi="Georgia"/>
          <w:b/>
          <w:bCs/>
          <w:u w:val="single"/>
        </w:rPr>
        <w:t xml:space="preserve"> Appointments</w:t>
      </w:r>
      <w:r w:rsidR="008D1EC3">
        <w:rPr>
          <w:rFonts w:ascii="Georgia" w:hAnsi="Georgia"/>
          <w:b/>
          <w:bCs/>
          <w:u w:val="single"/>
        </w:rPr>
        <w:t xml:space="preserve"> </w:t>
      </w:r>
    </w:p>
    <w:p w14:paraId="6B7BEE2E" w14:textId="0C6D50BA" w:rsidR="00567892" w:rsidRDefault="00567892" w:rsidP="00360FB0">
      <w:pPr>
        <w:rPr>
          <w:rFonts w:ascii="Georgia" w:hAnsi="Georgia"/>
          <w:b/>
          <w:bCs/>
          <w:u w:val="single"/>
        </w:rPr>
      </w:pPr>
    </w:p>
    <w:p w14:paraId="55997FB1" w14:textId="3C31E067" w:rsidR="0082631C" w:rsidRDefault="00567892" w:rsidP="00B55565">
      <w:pPr>
        <w:rPr>
          <w:rFonts w:ascii="Georgia" w:hAnsi="Georgia"/>
        </w:rPr>
      </w:pPr>
      <w:r>
        <w:rPr>
          <w:rFonts w:ascii="Georgia" w:hAnsi="Georgia"/>
        </w:rPr>
        <w:t>We have 10 we can have up t</w:t>
      </w:r>
      <w:r w:rsidR="00BB0E98">
        <w:rPr>
          <w:rFonts w:ascii="Georgia" w:hAnsi="Georgia"/>
        </w:rPr>
        <w:t>o</w:t>
      </w:r>
      <w:r>
        <w:rPr>
          <w:rFonts w:ascii="Georgia" w:hAnsi="Georgia"/>
        </w:rPr>
        <w:t xml:space="preserve"> </w:t>
      </w:r>
      <w:r w:rsidR="00454EC6">
        <w:rPr>
          <w:rFonts w:ascii="Georgia" w:hAnsi="Georgia"/>
        </w:rPr>
        <w:t>12.</w:t>
      </w:r>
      <w:r w:rsidR="00FF1774">
        <w:rPr>
          <w:rFonts w:ascii="Georgia" w:hAnsi="Georgia"/>
        </w:rPr>
        <w:t xml:space="preserve"> </w:t>
      </w:r>
      <w:r w:rsidR="00CE5951">
        <w:rPr>
          <w:rFonts w:ascii="Georgia" w:hAnsi="Georgia"/>
        </w:rPr>
        <w:t xml:space="preserve">Board discussed </w:t>
      </w:r>
      <w:r w:rsidR="00FF1774">
        <w:rPr>
          <w:rFonts w:ascii="Georgia" w:hAnsi="Georgia"/>
        </w:rPr>
        <w:t>a few prospect</w:t>
      </w:r>
      <w:r w:rsidR="00C84348">
        <w:rPr>
          <w:rFonts w:ascii="Georgia" w:hAnsi="Georgia"/>
        </w:rPr>
        <w:t xml:space="preserve"> new board members and the process for </w:t>
      </w:r>
      <w:r w:rsidR="004D7A7A">
        <w:rPr>
          <w:rFonts w:ascii="Georgia" w:hAnsi="Georgia"/>
        </w:rPr>
        <w:t xml:space="preserve">appointing </w:t>
      </w:r>
      <w:r w:rsidR="00047ABF">
        <w:rPr>
          <w:rFonts w:ascii="Georgia" w:hAnsi="Georgia"/>
        </w:rPr>
        <w:t xml:space="preserve">them </w:t>
      </w:r>
      <w:r w:rsidR="00BB0E98">
        <w:rPr>
          <w:rFonts w:ascii="Georgia" w:hAnsi="Georgia"/>
        </w:rPr>
        <w:t>to the</w:t>
      </w:r>
      <w:r w:rsidR="00047ABF">
        <w:rPr>
          <w:rFonts w:ascii="Georgia" w:hAnsi="Georgia"/>
        </w:rPr>
        <w:t xml:space="preserve"> board. </w:t>
      </w:r>
      <w:r w:rsidR="004D7A7A">
        <w:rPr>
          <w:rFonts w:ascii="Georgia" w:hAnsi="Georgia"/>
        </w:rPr>
        <w:t xml:space="preserve"> </w:t>
      </w:r>
    </w:p>
    <w:p w14:paraId="7AD37B3A" w14:textId="1E2B60A6" w:rsidR="00453115" w:rsidRDefault="00453115" w:rsidP="00B55565">
      <w:pPr>
        <w:rPr>
          <w:rFonts w:ascii="Georgia" w:hAnsi="Georgia"/>
        </w:rPr>
      </w:pPr>
    </w:p>
    <w:p w14:paraId="01278E76" w14:textId="03C7797A" w:rsidR="00453115" w:rsidRDefault="00453115" w:rsidP="00B55565">
      <w:pPr>
        <w:rPr>
          <w:rFonts w:ascii="Georgia" w:hAnsi="Georgia"/>
          <w:b/>
          <w:bCs/>
          <w:u w:val="single"/>
        </w:rPr>
      </w:pPr>
      <w:r w:rsidRPr="009A590C">
        <w:rPr>
          <w:rFonts w:ascii="Georgia" w:hAnsi="Georgia"/>
          <w:b/>
          <w:bCs/>
          <w:u w:val="single"/>
        </w:rPr>
        <w:t xml:space="preserve">Rain </w:t>
      </w:r>
      <w:r w:rsidR="009A590C">
        <w:rPr>
          <w:rFonts w:ascii="Georgia" w:hAnsi="Georgia"/>
          <w:b/>
          <w:bCs/>
          <w:u w:val="single"/>
        </w:rPr>
        <w:t>B</w:t>
      </w:r>
      <w:r w:rsidRPr="009A590C">
        <w:rPr>
          <w:rFonts w:ascii="Georgia" w:hAnsi="Georgia"/>
          <w:b/>
          <w:bCs/>
          <w:u w:val="single"/>
        </w:rPr>
        <w:t>arrel</w:t>
      </w:r>
      <w:r w:rsidR="009A590C">
        <w:rPr>
          <w:rFonts w:ascii="Georgia" w:hAnsi="Georgia"/>
          <w:b/>
          <w:bCs/>
          <w:u w:val="single"/>
        </w:rPr>
        <w:t xml:space="preserve"> Workshop</w:t>
      </w:r>
    </w:p>
    <w:p w14:paraId="168BEF9A" w14:textId="117395DB" w:rsidR="00857007" w:rsidRDefault="00857007" w:rsidP="00B55565">
      <w:pPr>
        <w:rPr>
          <w:rFonts w:ascii="Georgia" w:hAnsi="Georgia"/>
          <w:b/>
          <w:bCs/>
          <w:u w:val="single"/>
        </w:rPr>
      </w:pPr>
    </w:p>
    <w:p w14:paraId="7454321A" w14:textId="316B055C" w:rsidR="00453115" w:rsidRDefault="00857007" w:rsidP="00B55565">
      <w:pPr>
        <w:rPr>
          <w:rFonts w:ascii="Georgia" w:hAnsi="Georgia"/>
        </w:rPr>
      </w:pPr>
      <w:r w:rsidRPr="00857007">
        <w:rPr>
          <w:rFonts w:ascii="Georgia" w:hAnsi="Georgia"/>
        </w:rPr>
        <w:t>Lake friendly practices were updated and presented</w:t>
      </w:r>
      <w:r w:rsidR="001D27C9">
        <w:rPr>
          <w:rFonts w:ascii="Georgia" w:hAnsi="Georgia"/>
        </w:rPr>
        <w:t xml:space="preserve"> </w:t>
      </w:r>
      <w:r w:rsidR="003E04CA">
        <w:rPr>
          <w:rFonts w:ascii="Georgia" w:hAnsi="Georgia"/>
        </w:rPr>
        <w:t>by the OCSW</w:t>
      </w:r>
      <w:r w:rsidR="00E84D52">
        <w:rPr>
          <w:rFonts w:ascii="Georgia" w:hAnsi="Georgia"/>
        </w:rPr>
        <w:t>C</w:t>
      </w:r>
      <w:r w:rsidR="003E04CA">
        <w:rPr>
          <w:rFonts w:ascii="Georgia" w:hAnsi="Georgia"/>
        </w:rPr>
        <w:t>D</w:t>
      </w:r>
      <w:r>
        <w:rPr>
          <w:rFonts w:ascii="Georgia" w:hAnsi="Georgia"/>
        </w:rPr>
        <w:t>. We had planned on up</w:t>
      </w:r>
      <w:r w:rsidR="00E96B38">
        <w:rPr>
          <w:rFonts w:ascii="Georgia" w:hAnsi="Georgia"/>
        </w:rPr>
        <w:t xml:space="preserve"> </w:t>
      </w:r>
      <w:r>
        <w:rPr>
          <w:rFonts w:ascii="Georgia" w:hAnsi="Georgia"/>
        </w:rPr>
        <w:t>to</w:t>
      </w:r>
      <w:r w:rsidR="00453115">
        <w:rPr>
          <w:rFonts w:ascii="Georgia" w:hAnsi="Georgia"/>
        </w:rPr>
        <w:t xml:space="preserve"> 25 rain barrels</w:t>
      </w:r>
      <w:r w:rsidR="00E96B38">
        <w:rPr>
          <w:rFonts w:ascii="Georgia" w:hAnsi="Georgia"/>
        </w:rPr>
        <w:t>.</w:t>
      </w:r>
      <w:r w:rsidR="003E04CA">
        <w:rPr>
          <w:rFonts w:ascii="Georgia" w:hAnsi="Georgia"/>
        </w:rPr>
        <w:t xml:space="preserve"> </w:t>
      </w:r>
      <w:r w:rsidR="00E96B38">
        <w:rPr>
          <w:rFonts w:ascii="Georgia" w:hAnsi="Georgia"/>
        </w:rPr>
        <w:t>Twenty-one barrels were assembled there was</w:t>
      </w:r>
      <w:r w:rsidR="00453115">
        <w:rPr>
          <w:rFonts w:ascii="Georgia" w:hAnsi="Georgia"/>
        </w:rPr>
        <w:t xml:space="preserve"> more th</w:t>
      </w:r>
      <w:r w:rsidR="00FF54B4">
        <w:rPr>
          <w:rFonts w:ascii="Georgia" w:hAnsi="Georgia"/>
        </w:rPr>
        <w:t>a</w:t>
      </w:r>
      <w:r w:rsidR="00453115">
        <w:rPr>
          <w:rFonts w:ascii="Georgia" w:hAnsi="Georgia"/>
        </w:rPr>
        <w:t xml:space="preserve">n </w:t>
      </w:r>
      <w:r w:rsidR="00E96B38">
        <w:rPr>
          <w:rFonts w:ascii="Georgia" w:hAnsi="Georgia"/>
        </w:rPr>
        <w:t>twenty-one</w:t>
      </w:r>
      <w:r w:rsidR="00FF54B4">
        <w:rPr>
          <w:rFonts w:ascii="Georgia" w:hAnsi="Georgia"/>
        </w:rPr>
        <w:t xml:space="preserve"> </w:t>
      </w:r>
      <w:r w:rsidR="00453115">
        <w:rPr>
          <w:rFonts w:ascii="Georgia" w:hAnsi="Georgia"/>
        </w:rPr>
        <w:t>people</w:t>
      </w:r>
      <w:r w:rsidR="00FF54B4">
        <w:rPr>
          <w:rFonts w:ascii="Georgia" w:hAnsi="Georgia"/>
        </w:rPr>
        <w:t xml:space="preserve"> attended.  If we would like to have another workshop in 2020 we should put in a Water Resource grant in early December.</w:t>
      </w:r>
      <w:r w:rsidR="001D27C9">
        <w:rPr>
          <w:rFonts w:ascii="Georgia" w:hAnsi="Georgia"/>
        </w:rPr>
        <w:t xml:space="preserve"> </w:t>
      </w:r>
      <w:r w:rsidR="00211057">
        <w:rPr>
          <w:rFonts w:ascii="Georgia" w:hAnsi="Georgia"/>
        </w:rPr>
        <w:t xml:space="preserve"> Put this on the agenda in September.</w:t>
      </w:r>
    </w:p>
    <w:p w14:paraId="3F5FD993" w14:textId="5B2AB1AB" w:rsidR="000F1BA2" w:rsidRDefault="000F1BA2" w:rsidP="00B55565">
      <w:pPr>
        <w:rPr>
          <w:rFonts w:ascii="Georgia" w:hAnsi="Georgia"/>
        </w:rPr>
      </w:pPr>
    </w:p>
    <w:p w14:paraId="39F0D08B" w14:textId="3E73E741" w:rsidR="001043EA" w:rsidRDefault="001D44EB" w:rsidP="00FA78BA">
      <w:pPr>
        <w:spacing w:after="160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Dock and </w:t>
      </w:r>
      <w:r w:rsidR="001043EA" w:rsidRPr="001043EA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House Numbering System</w:t>
      </w:r>
    </w:p>
    <w:p w14:paraId="263C23D8" w14:textId="246A5735" w:rsidR="00FA78BA" w:rsidRDefault="00211057" w:rsidP="000D7280">
      <w:pPr>
        <w:spacing w:after="160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proofErr w:type="gramStart"/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Moved to Sept. meeting.</w:t>
      </w:r>
      <w:proofErr w:type="gramEnd"/>
      <w:r w:rsidR="00493A8E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</w:t>
      </w:r>
    </w:p>
    <w:p w14:paraId="7156F553" w14:textId="4A2AC028" w:rsidR="000F037E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</w:pP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F</w:t>
      </w:r>
      <w:r w:rsidR="00B32C24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ace </w:t>
      </w:r>
      <w:r w:rsidRPr="000D7280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>B</w:t>
      </w:r>
      <w:r w:rsidR="00B32C24">
        <w:rPr>
          <w:rFonts w:ascii="Baskerville Old Face" w:eastAsia="Calibri" w:hAnsi="Baskerville Old Face" w:cs="Times New Roman"/>
          <w:b/>
          <w:sz w:val="24"/>
          <w:szCs w:val="20"/>
          <w:u w:val="single"/>
          <w:lang w:val="en-US"/>
        </w:rPr>
        <w:t xml:space="preserve">ook </w:t>
      </w:r>
    </w:p>
    <w:p w14:paraId="1C5649CE" w14:textId="446D0A2B" w:rsidR="00913F20" w:rsidRDefault="000D728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>DB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</w:t>
      </w:r>
      <w:r w:rsidR="00EE5769">
        <w:rPr>
          <w:rFonts w:ascii="Baskerville Old Face" w:eastAsia="Calibri" w:hAnsi="Baskerville Old Face" w:cs="Times New Roman"/>
          <w:sz w:val="24"/>
          <w:szCs w:val="20"/>
          <w:lang w:val="en-US"/>
        </w:rPr>
        <w:t>and LM are going to communicate off line.</w:t>
      </w:r>
    </w:p>
    <w:p w14:paraId="5CA1C535" w14:textId="7316955D" w:rsidR="00913F20" w:rsidRPr="000D7280" w:rsidRDefault="00913F20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DC has a symposium coming up and would like to have some photos and items to promote Honeoye Lake.</w:t>
      </w:r>
    </w:p>
    <w:p w14:paraId="6DEAC617" w14:textId="0285ADFE" w:rsidR="000F037E" w:rsidRDefault="0064284D" w:rsidP="000F037E">
      <w:pPr>
        <w:spacing w:after="160" w:line="240" w:lineRule="auto"/>
        <w:rPr>
          <w:rFonts w:ascii="Baskerville Old Face" w:eastAsia="Calibri" w:hAnsi="Baskerville Old Face" w:cs="Times New Roman"/>
          <w:sz w:val="24"/>
          <w:szCs w:val="20"/>
          <w:lang w:val="en-US"/>
        </w:rPr>
      </w:pPr>
      <w:r>
        <w:rPr>
          <w:rFonts w:ascii="Baskerville Old Face" w:eastAsia="Calibri" w:hAnsi="Baskerville Old Face" w:cs="Times New Roman"/>
          <w:sz w:val="24"/>
          <w:szCs w:val="20"/>
          <w:lang w:val="en-US"/>
        </w:rPr>
        <w:t>DC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motion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>ed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to adjourn, </w:t>
      </w:r>
      <w:r w:rsidR="00EF6C3C">
        <w:rPr>
          <w:rFonts w:ascii="Baskerville Old Face" w:eastAsia="Calibri" w:hAnsi="Baskerville Old Face" w:cs="Times New Roman"/>
          <w:sz w:val="24"/>
          <w:szCs w:val="20"/>
          <w:lang w:val="en-US"/>
        </w:rPr>
        <w:t>JP</w:t>
      </w:r>
      <w:r w:rsidR="000D7280" w:rsidRPr="000D7280">
        <w:rPr>
          <w:rFonts w:ascii="Baskerville Old Face" w:eastAsia="Calibri" w:hAnsi="Baskerville Old Face" w:cs="Times New Roman"/>
          <w:sz w:val="24"/>
          <w:szCs w:val="20"/>
          <w:lang w:val="en-US"/>
        </w:rPr>
        <w:t xml:space="preserve"> Second, Ayes unanimous</w:t>
      </w:r>
      <w:r w:rsidR="000F037E">
        <w:rPr>
          <w:rFonts w:ascii="Baskerville Old Face" w:eastAsia="Calibri" w:hAnsi="Baskerville Old Face" w:cs="Times New Roman"/>
          <w:sz w:val="24"/>
          <w:szCs w:val="20"/>
          <w:lang w:val="en-US"/>
        </w:rPr>
        <w:t>.</w:t>
      </w:r>
    </w:p>
    <w:p w14:paraId="79E167FD" w14:textId="0CB302FA" w:rsidR="001C4DBA" w:rsidRPr="00F7710F" w:rsidRDefault="009E1A31" w:rsidP="000F037E">
      <w:pPr>
        <w:spacing w:after="160"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Next Meeting </w:t>
      </w:r>
      <w:r w:rsidR="00817BB6">
        <w:rPr>
          <w:rFonts w:ascii="Georgia" w:eastAsia="Georgia" w:hAnsi="Georgia" w:cs="Georgia"/>
          <w:b/>
          <w:i/>
          <w:sz w:val="24"/>
          <w:szCs w:val="24"/>
          <w:u w:val="single"/>
        </w:rPr>
        <w:t>September 16th</w:t>
      </w: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>, 201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9</w:t>
      </w:r>
    </w:p>
    <w:p w14:paraId="550B4970" w14:textId="61DF3933" w:rsidR="00F505DE" w:rsidRDefault="009E1A3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6:30 – 8 PM Location 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Richmond Town Hall</w:t>
      </w:r>
    </w:p>
    <w:p w14:paraId="46D96D83" w14:textId="77777777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1E4B0AFE" w14:textId="52F61A02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4650A348" wp14:editId="10154B6E">
            <wp:extent cx="5029200" cy="6920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0735" cy="69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6EC3" w14:textId="77777777" w:rsidR="00F93E00" w:rsidRPr="00F93E00" w:rsidRDefault="00F93E00" w:rsidP="000F037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284E598" w14:textId="64452ADC" w:rsidR="008E6D09" w:rsidRPr="00F7710F" w:rsidRDefault="008E6D09" w:rsidP="00F7710F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C8A1A5B" w14:textId="43361C9B" w:rsidR="008E6D09" w:rsidRDefault="008E6D09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sectPr w:rsidR="008E6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E"/>
    <w:rsid w:val="0001051C"/>
    <w:rsid w:val="00012C76"/>
    <w:rsid w:val="00030B52"/>
    <w:rsid w:val="0004308D"/>
    <w:rsid w:val="00047ABF"/>
    <w:rsid w:val="00083CF7"/>
    <w:rsid w:val="00084AC9"/>
    <w:rsid w:val="00090C9A"/>
    <w:rsid w:val="00093332"/>
    <w:rsid w:val="00093F85"/>
    <w:rsid w:val="000A6F78"/>
    <w:rsid w:val="000B190B"/>
    <w:rsid w:val="000D3843"/>
    <w:rsid w:val="000D7280"/>
    <w:rsid w:val="000E0307"/>
    <w:rsid w:val="000E19E7"/>
    <w:rsid w:val="000E24CE"/>
    <w:rsid w:val="000E6AAD"/>
    <w:rsid w:val="000F037E"/>
    <w:rsid w:val="000F1BA2"/>
    <w:rsid w:val="000F4756"/>
    <w:rsid w:val="001014BA"/>
    <w:rsid w:val="001043EA"/>
    <w:rsid w:val="00120319"/>
    <w:rsid w:val="00120534"/>
    <w:rsid w:val="00131EB6"/>
    <w:rsid w:val="00137BBE"/>
    <w:rsid w:val="0014010F"/>
    <w:rsid w:val="001419FB"/>
    <w:rsid w:val="00144B63"/>
    <w:rsid w:val="00147D84"/>
    <w:rsid w:val="001520E1"/>
    <w:rsid w:val="00164A3B"/>
    <w:rsid w:val="00173098"/>
    <w:rsid w:val="001828C2"/>
    <w:rsid w:val="00186F9F"/>
    <w:rsid w:val="001924B9"/>
    <w:rsid w:val="00192DCC"/>
    <w:rsid w:val="00197AF1"/>
    <w:rsid w:val="001A3F07"/>
    <w:rsid w:val="001B005D"/>
    <w:rsid w:val="001B11C6"/>
    <w:rsid w:val="001B6D72"/>
    <w:rsid w:val="001C4DBA"/>
    <w:rsid w:val="001D27C9"/>
    <w:rsid w:val="001D44EB"/>
    <w:rsid w:val="001D47A3"/>
    <w:rsid w:val="001E1BC2"/>
    <w:rsid w:val="001E48BA"/>
    <w:rsid w:val="0020263A"/>
    <w:rsid w:val="00211057"/>
    <w:rsid w:val="0023020C"/>
    <w:rsid w:val="00243E9C"/>
    <w:rsid w:val="002754C6"/>
    <w:rsid w:val="00292EC3"/>
    <w:rsid w:val="00295299"/>
    <w:rsid w:val="002B7031"/>
    <w:rsid w:val="002C5087"/>
    <w:rsid w:val="002C563B"/>
    <w:rsid w:val="002D0C60"/>
    <w:rsid w:val="002D21E8"/>
    <w:rsid w:val="002F73DB"/>
    <w:rsid w:val="003016E6"/>
    <w:rsid w:val="00313209"/>
    <w:rsid w:val="00345EA1"/>
    <w:rsid w:val="00360FB0"/>
    <w:rsid w:val="00371E2D"/>
    <w:rsid w:val="003B45FD"/>
    <w:rsid w:val="003D7382"/>
    <w:rsid w:val="003E04CA"/>
    <w:rsid w:val="00406E8B"/>
    <w:rsid w:val="00406F4C"/>
    <w:rsid w:val="00411EA3"/>
    <w:rsid w:val="00424746"/>
    <w:rsid w:val="00435635"/>
    <w:rsid w:val="00453115"/>
    <w:rsid w:val="00454EC6"/>
    <w:rsid w:val="0048597F"/>
    <w:rsid w:val="00493A8E"/>
    <w:rsid w:val="004961EA"/>
    <w:rsid w:val="004A7986"/>
    <w:rsid w:val="004D033A"/>
    <w:rsid w:val="004D7A7A"/>
    <w:rsid w:val="00514C3F"/>
    <w:rsid w:val="005203BA"/>
    <w:rsid w:val="00524B84"/>
    <w:rsid w:val="005505F8"/>
    <w:rsid w:val="00563498"/>
    <w:rsid w:val="005639C9"/>
    <w:rsid w:val="00563DFA"/>
    <w:rsid w:val="0056487B"/>
    <w:rsid w:val="00564E32"/>
    <w:rsid w:val="00567892"/>
    <w:rsid w:val="005814A1"/>
    <w:rsid w:val="005A5B02"/>
    <w:rsid w:val="005B1BED"/>
    <w:rsid w:val="005C014F"/>
    <w:rsid w:val="005C1A40"/>
    <w:rsid w:val="005E148F"/>
    <w:rsid w:val="005E1BB1"/>
    <w:rsid w:val="005E41B1"/>
    <w:rsid w:val="005E7019"/>
    <w:rsid w:val="005F2AA5"/>
    <w:rsid w:val="006142B7"/>
    <w:rsid w:val="006404AB"/>
    <w:rsid w:val="0064284D"/>
    <w:rsid w:val="00651C17"/>
    <w:rsid w:val="00674EF6"/>
    <w:rsid w:val="0069285F"/>
    <w:rsid w:val="006A49A2"/>
    <w:rsid w:val="006B1BD0"/>
    <w:rsid w:val="006C4990"/>
    <w:rsid w:val="006D0612"/>
    <w:rsid w:val="006E6C28"/>
    <w:rsid w:val="006F2AA9"/>
    <w:rsid w:val="0071302C"/>
    <w:rsid w:val="00713657"/>
    <w:rsid w:val="00714EB3"/>
    <w:rsid w:val="007174FD"/>
    <w:rsid w:val="00724A48"/>
    <w:rsid w:val="00755283"/>
    <w:rsid w:val="00760221"/>
    <w:rsid w:val="007673D8"/>
    <w:rsid w:val="00775B39"/>
    <w:rsid w:val="007766EE"/>
    <w:rsid w:val="007912EF"/>
    <w:rsid w:val="00791D4C"/>
    <w:rsid w:val="007960A5"/>
    <w:rsid w:val="007B53A0"/>
    <w:rsid w:val="007D159B"/>
    <w:rsid w:val="007E2E50"/>
    <w:rsid w:val="007F696A"/>
    <w:rsid w:val="008054C7"/>
    <w:rsid w:val="00810DBA"/>
    <w:rsid w:val="00817BB6"/>
    <w:rsid w:val="0082589D"/>
    <w:rsid w:val="0082631C"/>
    <w:rsid w:val="00830941"/>
    <w:rsid w:val="00850CE9"/>
    <w:rsid w:val="00851905"/>
    <w:rsid w:val="00857007"/>
    <w:rsid w:val="0087433C"/>
    <w:rsid w:val="00876246"/>
    <w:rsid w:val="00882B63"/>
    <w:rsid w:val="008924B1"/>
    <w:rsid w:val="008A1D8A"/>
    <w:rsid w:val="008A3488"/>
    <w:rsid w:val="008C0B24"/>
    <w:rsid w:val="008C23F6"/>
    <w:rsid w:val="008D1EC3"/>
    <w:rsid w:val="008D5E6D"/>
    <w:rsid w:val="008E6D09"/>
    <w:rsid w:val="008E710C"/>
    <w:rsid w:val="009135D8"/>
    <w:rsid w:val="00913F20"/>
    <w:rsid w:val="00937A88"/>
    <w:rsid w:val="009451A3"/>
    <w:rsid w:val="009454FC"/>
    <w:rsid w:val="00946038"/>
    <w:rsid w:val="00955170"/>
    <w:rsid w:val="00955EE5"/>
    <w:rsid w:val="009645D1"/>
    <w:rsid w:val="0096585E"/>
    <w:rsid w:val="00972432"/>
    <w:rsid w:val="00974C71"/>
    <w:rsid w:val="009A27BB"/>
    <w:rsid w:val="009A590C"/>
    <w:rsid w:val="009B3061"/>
    <w:rsid w:val="009B5C81"/>
    <w:rsid w:val="009C1B61"/>
    <w:rsid w:val="009D3FD6"/>
    <w:rsid w:val="009E1A31"/>
    <w:rsid w:val="009E2974"/>
    <w:rsid w:val="00A32C29"/>
    <w:rsid w:val="00A35675"/>
    <w:rsid w:val="00A35816"/>
    <w:rsid w:val="00A4348D"/>
    <w:rsid w:val="00A523A0"/>
    <w:rsid w:val="00A712A2"/>
    <w:rsid w:val="00AB1931"/>
    <w:rsid w:val="00AC7BBD"/>
    <w:rsid w:val="00AD037D"/>
    <w:rsid w:val="00AF3BB5"/>
    <w:rsid w:val="00B02FDA"/>
    <w:rsid w:val="00B200B9"/>
    <w:rsid w:val="00B2264D"/>
    <w:rsid w:val="00B31293"/>
    <w:rsid w:val="00B32C24"/>
    <w:rsid w:val="00B53963"/>
    <w:rsid w:val="00B55565"/>
    <w:rsid w:val="00B741D8"/>
    <w:rsid w:val="00B84549"/>
    <w:rsid w:val="00B90774"/>
    <w:rsid w:val="00B9315D"/>
    <w:rsid w:val="00B97406"/>
    <w:rsid w:val="00BA753A"/>
    <w:rsid w:val="00BB0E98"/>
    <w:rsid w:val="00BC63E4"/>
    <w:rsid w:val="00BE3BE1"/>
    <w:rsid w:val="00BF2A44"/>
    <w:rsid w:val="00C1120F"/>
    <w:rsid w:val="00C129D0"/>
    <w:rsid w:val="00C20458"/>
    <w:rsid w:val="00C2507E"/>
    <w:rsid w:val="00C42D58"/>
    <w:rsid w:val="00C51FF6"/>
    <w:rsid w:val="00C84348"/>
    <w:rsid w:val="00CB2114"/>
    <w:rsid w:val="00CB2F9B"/>
    <w:rsid w:val="00CB30BC"/>
    <w:rsid w:val="00CB6376"/>
    <w:rsid w:val="00CD000E"/>
    <w:rsid w:val="00CD5567"/>
    <w:rsid w:val="00CE5951"/>
    <w:rsid w:val="00D00A7F"/>
    <w:rsid w:val="00D24DCF"/>
    <w:rsid w:val="00D26AD7"/>
    <w:rsid w:val="00D421CE"/>
    <w:rsid w:val="00D679FC"/>
    <w:rsid w:val="00D944DB"/>
    <w:rsid w:val="00D95C87"/>
    <w:rsid w:val="00DA05A9"/>
    <w:rsid w:val="00DC548E"/>
    <w:rsid w:val="00E0035A"/>
    <w:rsid w:val="00E210AE"/>
    <w:rsid w:val="00E30E9C"/>
    <w:rsid w:val="00E5431B"/>
    <w:rsid w:val="00E629E1"/>
    <w:rsid w:val="00E74958"/>
    <w:rsid w:val="00E80004"/>
    <w:rsid w:val="00E84B68"/>
    <w:rsid w:val="00E84D52"/>
    <w:rsid w:val="00E920A2"/>
    <w:rsid w:val="00E96B38"/>
    <w:rsid w:val="00EC31B6"/>
    <w:rsid w:val="00ED1988"/>
    <w:rsid w:val="00EE5769"/>
    <w:rsid w:val="00EF6C3C"/>
    <w:rsid w:val="00EF7580"/>
    <w:rsid w:val="00F00FB4"/>
    <w:rsid w:val="00F0178F"/>
    <w:rsid w:val="00F021F8"/>
    <w:rsid w:val="00F0333A"/>
    <w:rsid w:val="00F05D94"/>
    <w:rsid w:val="00F21C29"/>
    <w:rsid w:val="00F4665A"/>
    <w:rsid w:val="00F505DE"/>
    <w:rsid w:val="00F524A7"/>
    <w:rsid w:val="00F529E3"/>
    <w:rsid w:val="00F7710F"/>
    <w:rsid w:val="00F776CE"/>
    <w:rsid w:val="00F91047"/>
    <w:rsid w:val="00F93E00"/>
    <w:rsid w:val="00FA5A27"/>
    <w:rsid w:val="00FA78BA"/>
    <w:rsid w:val="00FD5389"/>
    <w:rsid w:val="00FF1774"/>
    <w:rsid w:val="00FF1DA8"/>
    <w:rsid w:val="00FF5465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23</cp:revision>
  <cp:lastPrinted>2019-09-16T12:55:00Z</cp:lastPrinted>
  <dcterms:created xsi:type="dcterms:W3CDTF">2019-09-16T12:25:00Z</dcterms:created>
  <dcterms:modified xsi:type="dcterms:W3CDTF">2019-09-16T13:10:00Z</dcterms:modified>
</cp:coreProperties>
</file>